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76A" w14:textId="77777777" w:rsidR="00D03E29" w:rsidRDefault="00D03E29" w:rsidP="000C7375">
      <w:pPr>
        <w:pStyle w:val="NoSpacing"/>
      </w:pPr>
    </w:p>
    <w:p w14:paraId="406DC17B" w14:textId="2BBE69A1" w:rsidR="00D03E29" w:rsidRPr="005F5643" w:rsidRDefault="005F5643" w:rsidP="005F5643">
      <w:pPr>
        <w:pStyle w:val="NoSpacing"/>
        <w:jc w:val="center"/>
        <w:rPr>
          <w:b/>
          <w:bCs/>
        </w:rPr>
      </w:pPr>
      <w:r w:rsidRPr="005F5643">
        <w:rPr>
          <w:b/>
          <w:bCs/>
        </w:rPr>
        <w:t xml:space="preserve">Field </w:t>
      </w:r>
      <w:r w:rsidR="00246B2F">
        <w:rPr>
          <w:b/>
          <w:bCs/>
        </w:rPr>
        <w:t>Education</w:t>
      </w:r>
      <w:r w:rsidRPr="005F5643">
        <w:rPr>
          <w:b/>
          <w:bCs/>
        </w:rPr>
        <w:t xml:space="preserve"> Learning Plan</w:t>
      </w:r>
    </w:p>
    <w:p w14:paraId="71B8DB6E" w14:textId="77777777" w:rsidR="005F5643" w:rsidRDefault="005F5643" w:rsidP="00D03E29">
      <w:pPr>
        <w:pStyle w:val="NoSpacing"/>
      </w:pPr>
    </w:p>
    <w:p w14:paraId="63EA9502" w14:textId="7B63E0E2" w:rsidR="00D03E29" w:rsidRPr="00A45F9B" w:rsidRDefault="00D03E29" w:rsidP="00D03E29">
      <w:pPr>
        <w:pStyle w:val="NoSpacing"/>
        <w:rPr>
          <w:b/>
          <w:bCs/>
        </w:rPr>
      </w:pPr>
      <w:r>
        <w:t xml:space="preserve">The Learning Plan is a foundational tool that guides and structures the student’s professional development during their Field Education experience. Rooted in the 2022 CSWE Educational Policy and Accreditation Standards (EPAS), the Learning Plan serves as both a roadmap and accountability document that aligns academic competencies with real-world agency practice.  </w:t>
      </w:r>
      <w:r w:rsidRPr="00A45F9B">
        <w:rPr>
          <w:b/>
          <w:bCs/>
        </w:rPr>
        <w:t xml:space="preserve">Students and Field Instructors and encouraged to review </w:t>
      </w:r>
      <w:r w:rsidR="00246B2F" w:rsidRPr="00A45F9B">
        <w:rPr>
          <w:b/>
          <w:bCs/>
        </w:rPr>
        <w:t>the Examples provided at the end of this document for additional guidance in completing this Plan.</w:t>
      </w:r>
    </w:p>
    <w:p w14:paraId="5947EDBD" w14:textId="77777777" w:rsidR="00D03E29" w:rsidRDefault="00D03E29" w:rsidP="00D03E29">
      <w:pPr>
        <w:pStyle w:val="NoSpacing"/>
      </w:pPr>
    </w:p>
    <w:p w14:paraId="736EA829" w14:textId="77C5DCC4" w:rsidR="009A1029" w:rsidRPr="009A1029" w:rsidRDefault="00D03E29" w:rsidP="000C7375">
      <w:pPr>
        <w:pStyle w:val="NoSpacing"/>
        <w:rPr>
          <w:b/>
          <w:bCs/>
        </w:rPr>
      </w:pPr>
      <w:r>
        <w:rPr>
          <w:b/>
          <w:bCs/>
        </w:rPr>
        <w:t>Section One: Contact Information</w:t>
      </w:r>
    </w:p>
    <w:p w14:paraId="669BFBB1" w14:textId="539FA8BC" w:rsidR="00A45F9B" w:rsidRPr="00A45F9B" w:rsidRDefault="000C7375" w:rsidP="00EC2DFD">
      <w:pPr>
        <w:pStyle w:val="NoSpacing"/>
        <w:numPr>
          <w:ilvl w:val="0"/>
          <w:numId w:val="3"/>
        </w:numPr>
        <w:spacing w:line="360" w:lineRule="auto"/>
      </w:pPr>
      <w:r w:rsidRPr="00A45F9B">
        <w:t>Student Name</w:t>
      </w:r>
      <w:r w:rsidR="00443980" w:rsidRPr="00A45F9B">
        <w:t xml:space="preserve">: </w:t>
      </w:r>
      <w:sdt>
        <w:sdtPr>
          <w:id w:val="-552001201"/>
          <w:placeholder>
            <w:docPart w:val="0E2B36917FF645BD8533F9695C1F3D69"/>
          </w:placeholder>
          <w:showingPlcHdr/>
        </w:sdtPr>
        <w:sdtEndPr/>
        <w:sdtContent>
          <w:r w:rsidR="009A1029" w:rsidRPr="009A1029">
            <w:rPr>
              <w:rStyle w:val="PlaceholderText"/>
              <w:color w:val="4472C4" w:themeColor="accent1"/>
            </w:rPr>
            <w:t>Click or tap here to enter text.</w:t>
          </w:r>
        </w:sdtContent>
      </w:sdt>
    </w:p>
    <w:p w14:paraId="3C66F2B7" w14:textId="48A0239A" w:rsidR="00A45F9B" w:rsidRPr="00A45F9B" w:rsidRDefault="000C7375" w:rsidP="00EC2DFD">
      <w:pPr>
        <w:pStyle w:val="NoSpacing"/>
        <w:numPr>
          <w:ilvl w:val="0"/>
          <w:numId w:val="3"/>
        </w:numPr>
        <w:spacing w:line="360" w:lineRule="auto"/>
      </w:pPr>
      <w:r w:rsidRPr="00A45F9B">
        <w:t>Semester and Year</w:t>
      </w:r>
      <w:r w:rsidR="00443980" w:rsidRPr="00A45F9B">
        <w:t xml:space="preserve">: </w:t>
      </w:r>
      <w:sdt>
        <w:sdtPr>
          <w:id w:val="1366639678"/>
          <w:placeholder>
            <w:docPart w:val="1E11F9DB2CB74B0293A368A2ECEA261D"/>
          </w:placeholder>
          <w:showingPlcHdr/>
        </w:sdtPr>
        <w:sdtEndPr/>
        <w:sdtContent>
          <w:r w:rsidR="009A1029" w:rsidRPr="009A1029">
            <w:rPr>
              <w:rStyle w:val="PlaceholderText"/>
              <w:color w:val="4472C4" w:themeColor="accent1"/>
            </w:rPr>
            <w:t>Click or tap here to enter text.</w:t>
          </w:r>
        </w:sdtContent>
      </w:sdt>
    </w:p>
    <w:p w14:paraId="6D187CEB" w14:textId="4827109D" w:rsidR="00A45F9B" w:rsidRPr="00A45F9B" w:rsidRDefault="000C7375" w:rsidP="00EC2DFD">
      <w:pPr>
        <w:pStyle w:val="NoSpacing"/>
        <w:numPr>
          <w:ilvl w:val="0"/>
          <w:numId w:val="3"/>
        </w:numPr>
        <w:spacing w:line="360" w:lineRule="auto"/>
      </w:pPr>
      <w:r w:rsidRPr="00A45F9B">
        <w:t>Placement</w:t>
      </w:r>
      <w:r w:rsidR="00443980" w:rsidRPr="00A45F9B">
        <w:t xml:space="preserve">: </w:t>
      </w:r>
      <w:sdt>
        <w:sdtPr>
          <w:id w:val="718244045"/>
          <w:placeholder>
            <w:docPart w:val="DefaultPlaceholder_-1854013440"/>
          </w:placeholder>
        </w:sdtPr>
        <w:sdtEndPr/>
        <w:sdtContent>
          <w:sdt>
            <w:sdtPr>
              <w:id w:val="-638880600"/>
              <w:placeholder>
                <w:docPart w:val="C7F3284D895D42BBAEF0BFC98AF0FB2F"/>
              </w:placeholder>
              <w:showingPlcHdr/>
              <w:comboBox>
                <w:listItem w:value="Choose an item."/>
                <w:listItem w:displayText="Generalist Practice" w:value="Generalist Practice"/>
                <w:listItem w:displayText="Specialized Practice" w:value="Specialized Practice"/>
              </w:comboBox>
            </w:sdtPr>
            <w:sdtEndPr/>
            <w:sdtContent>
              <w:r w:rsidR="009A1029" w:rsidRPr="009A1029">
                <w:rPr>
                  <w:rStyle w:val="PlaceholderText"/>
                  <w:color w:val="4472C4" w:themeColor="accent1"/>
                </w:rPr>
                <w:t>Choose an item.</w:t>
              </w:r>
            </w:sdtContent>
          </w:sdt>
        </w:sdtContent>
      </w:sdt>
    </w:p>
    <w:p w14:paraId="60A7F1FA" w14:textId="02AEABD7" w:rsidR="00A45F9B" w:rsidRPr="00A45F9B" w:rsidRDefault="00D03E29" w:rsidP="00EC2DFD">
      <w:pPr>
        <w:pStyle w:val="NoSpacing"/>
        <w:numPr>
          <w:ilvl w:val="0"/>
          <w:numId w:val="3"/>
        </w:numPr>
        <w:spacing w:line="360" w:lineRule="auto"/>
      </w:pPr>
      <w:r w:rsidRPr="00A45F9B">
        <w:t xml:space="preserve">Name of Agency: </w:t>
      </w:r>
      <w:sdt>
        <w:sdtPr>
          <w:id w:val="815374957"/>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294CC7E2" w14:textId="5EB3B24B" w:rsidR="00A45F9B" w:rsidRPr="00A45F9B" w:rsidRDefault="000C7375" w:rsidP="00EC2DFD">
      <w:pPr>
        <w:pStyle w:val="NoSpacing"/>
        <w:numPr>
          <w:ilvl w:val="0"/>
          <w:numId w:val="3"/>
        </w:numPr>
        <w:spacing w:line="360" w:lineRule="auto"/>
      </w:pPr>
      <w:r w:rsidRPr="00A45F9B">
        <w:t>Field Instructor (Agency Supervisor) Name</w:t>
      </w:r>
      <w:r w:rsidR="00443980" w:rsidRPr="00A45F9B">
        <w:t xml:space="preserve">: </w:t>
      </w:r>
      <w:sdt>
        <w:sdtPr>
          <w:id w:val="929632798"/>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2050EC4" w14:textId="34D6FFC4" w:rsidR="00A45F9B" w:rsidRPr="00A45F9B" w:rsidRDefault="000C7375" w:rsidP="00EC2DFD">
      <w:pPr>
        <w:pStyle w:val="NoSpacing"/>
        <w:numPr>
          <w:ilvl w:val="0"/>
          <w:numId w:val="3"/>
        </w:numPr>
        <w:spacing w:line="360" w:lineRule="auto"/>
      </w:pPr>
      <w:r w:rsidRPr="00A45F9B">
        <w:t>Field Instructor (Agency Supervisor) Email</w:t>
      </w:r>
      <w:r w:rsidR="00443980" w:rsidRPr="00A45F9B">
        <w:t xml:space="preserve">: </w:t>
      </w:r>
      <w:sdt>
        <w:sdtPr>
          <w:id w:val="2108229150"/>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C160C0D" w14:textId="005FD764" w:rsidR="009A1029" w:rsidRDefault="000C7375" w:rsidP="00EC2DFD">
      <w:pPr>
        <w:pStyle w:val="NoSpacing"/>
        <w:numPr>
          <w:ilvl w:val="0"/>
          <w:numId w:val="3"/>
        </w:numPr>
        <w:spacing w:line="360" w:lineRule="auto"/>
      </w:pPr>
      <w:r w:rsidRPr="00A45F9B">
        <w:t>Field Liaison (</w:t>
      </w:r>
      <w:r w:rsidR="00443980" w:rsidRPr="00A45F9B">
        <w:t xml:space="preserve">NCSSS Seminar Instructor) </w:t>
      </w:r>
      <w:r w:rsidRPr="00A45F9B">
        <w:t>Name</w:t>
      </w:r>
      <w:r w:rsidR="00443980" w:rsidRPr="00A45F9B">
        <w:t xml:space="preserve">: </w:t>
      </w:r>
      <w:sdt>
        <w:sdtPr>
          <w:id w:val="62728712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5C2DD90C" w14:textId="44D915AE" w:rsidR="00D03E29" w:rsidRPr="009A1029" w:rsidRDefault="00D03E29" w:rsidP="009A1029">
      <w:r w:rsidRPr="00D03E29">
        <w:rPr>
          <w:b/>
          <w:bCs/>
        </w:rPr>
        <w:t>Section Two: Learning Supports</w:t>
      </w:r>
    </w:p>
    <w:p w14:paraId="14B0E9F8" w14:textId="621FF253" w:rsidR="000768D8" w:rsidRPr="009A1029" w:rsidRDefault="000C7375" w:rsidP="00EC2DFD">
      <w:pPr>
        <w:pStyle w:val="NoSpacing"/>
        <w:numPr>
          <w:ilvl w:val="0"/>
          <w:numId w:val="2"/>
        </w:numPr>
        <w:rPr>
          <w:i/>
          <w:iCs/>
        </w:rPr>
      </w:pPr>
      <w:r w:rsidRPr="00443980">
        <w:rPr>
          <w:b/>
          <w:bCs/>
        </w:rPr>
        <w:t>Professional and Interdisciplinary Relationships</w:t>
      </w:r>
      <w:r w:rsidR="00443980">
        <w:rPr>
          <w:b/>
          <w:bCs/>
        </w:rPr>
        <w:t xml:space="preserve">: </w:t>
      </w:r>
      <w:r w:rsidR="00443980" w:rsidRPr="00443980">
        <w:rPr>
          <w:i/>
          <w:iCs/>
        </w:rPr>
        <w:t>Describe the staff with whom the student is expected to interact and with whom they will work in order to complete field placement assignments.</w:t>
      </w:r>
      <w:r w:rsidR="009A1029">
        <w:rPr>
          <w:i/>
          <w:iCs/>
        </w:rPr>
        <w:t xml:space="preserve"> </w:t>
      </w:r>
      <w:sdt>
        <w:sdtPr>
          <w:rPr>
            <w:i/>
            <w:iCs/>
          </w:rPr>
          <w:id w:val="-1583296424"/>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7E83A814" w14:textId="77777777" w:rsidR="000768D8" w:rsidRPr="000768D8" w:rsidRDefault="000768D8" w:rsidP="000768D8">
      <w:pPr>
        <w:pStyle w:val="NoSpacing"/>
        <w:ind w:left="720"/>
        <w:rPr>
          <w:i/>
          <w:iCs/>
        </w:rPr>
      </w:pPr>
    </w:p>
    <w:p w14:paraId="7207B0FF" w14:textId="753588A3" w:rsidR="000768D8" w:rsidRPr="009A1029" w:rsidRDefault="000C7375" w:rsidP="00EC2DFD">
      <w:pPr>
        <w:pStyle w:val="NoSpacing"/>
        <w:numPr>
          <w:ilvl w:val="0"/>
          <w:numId w:val="2"/>
        </w:numPr>
        <w:rPr>
          <w:i/>
          <w:iCs/>
        </w:rPr>
      </w:pPr>
      <w:r w:rsidRPr="00443980">
        <w:rPr>
          <w:b/>
          <w:bCs/>
        </w:rPr>
        <w:t>Meetings and Assignments:</w:t>
      </w:r>
      <w:r w:rsidR="00443980">
        <w:t xml:space="preserve"> </w:t>
      </w:r>
      <w:r w:rsidR="00443980" w:rsidRPr="00443980">
        <w:rPr>
          <w:i/>
          <w:iCs/>
        </w:rPr>
        <w:t>Describe the types of meetings the student is expected to attend during their weekly placements (group supervision, didactic seminars and trainings, team meetings, etc.) as well as any assignments outside of the Field Seminar course that they will be responsible for (additional process recordings, case review, etc.)</w:t>
      </w:r>
      <w:r w:rsidR="00D03E29">
        <w:rPr>
          <w:i/>
          <w:iCs/>
        </w:rPr>
        <w:t xml:space="preserve"> </w:t>
      </w:r>
      <w:r w:rsidR="009A1029">
        <w:rPr>
          <w:i/>
          <w:iCs/>
        </w:rPr>
        <w:t xml:space="preserve"> </w:t>
      </w:r>
      <w:sdt>
        <w:sdtPr>
          <w:rPr>
            <w:i/>
            <w:iCs/>
          </w:rPr>
          <w:id w:val="816837658"/>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6C63FF84" w14:textId="77777777" w:rsidR="000768D8" w:rsidRPr="000768D8" w:rsidRDefault="000768D8" w:rsidP="000768D8">
      <w:pPr>
        <w:pStyle w:val="NoSpacing"/>
        <w:ind w:left="720"/>
        <w:rPr>
          <w:i/>
          <w:iCs/>
        </w:rPr>
      </w:pPr>
    </w:p>
    <w:p w14:paraId="1DA9CEC1" w14:textId="606C79D6" w:rsidR="00443980" w:rsidRDefault="000C7375" w:rsidP="00EC2DFD">
      <w:pPr>
        <w:pStyle w:val="NoSpacing"/>
        <w:numPr>
          <w:ilvl w:val="0"/>
          <w:numId w:val="2"/>
        </w:numPr>
        <w:rPr>
          <w:i/>
          <w:iCs/>
        </w:rPr>
      </w:pPr>
      <w:r w:rsidRPr="00443980">
        <w:rPr>
          <w:b/>
          <w:bCs/>
        </w:rPr>
        <w:t>Supervision:</w:t>
      </w:r>
      <w:r w:rsidR="00443980">
        <w:t xml:space="preserve"> </w:t>
      </w:r>
      <w:r w:rsidR="00443980" w:rsidRPr="00443980">
        <w:rPr>
          <w:i/>
          <w:iCs/>
        </w:rPr>
        <w:t>Describe the student’s weekly supervision schedule.  This can be a combination of individual and group supervision with their Field Instructor and any additional Task Managers.  Students should receive a minimum of 30 minutes of weekly individual supervision with their Social Work Supervisor.</w:t>
      </w:r>
      <w:r w:rsidR="00D03E29">
        <w:rPr>
          <w:i/>
          <w:iCs/>
        </w:rPr>
        <w:t xml:space="preserve"> </w:t>
      </w:r>
      <w:sdt>
        <w:sdtPr>
          <w:rPr>
            <w:i/>
            <w:iCs/>
          </w:rPr>
          <w:id w:val="149738578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3B6A8AED" w14:textId="77777777" w:rsidR="000768D8" w:rsidRPr="000768D8" w:rsidRDefault="000768D8" w:rsidP="000768D8">
      <w:pPr>
        <w:pStyle w:val="NoSpacing"/>
        <w:rPr>
          <w:i/>
          <w:iCs/>
        </w:rPr>
      </w:pPr>
    </w:p>
    <w:p w14:paraId="4A9BCF6A" w14:textId="44133225" w:rsidR="00443980" w:rsidRDefault="000C7375" w:rsidP="00EC2DFD">
      <w:pPr>
        <w:pStyle w:val="NoSpacing"/>
        <w:numPr>
          <w:ilvl w:val="0"/>
          <w:numId w:val="2"/>
        </w:numPr>
        <w:rPr>
          <w:i/>
          <w:iCs/>
        </w:rPr>
      </w:pPr>
      <w:r w:rsidRPr="00443980">
        <w:rPr>
          <w:b/>
          <w:bCs/>
        </w:rPr>
        <w:t>Field Schedule</w:t>
      </w:r>
      <w:r>
        <w:t>:</w:t>
      </w:r>
      <w:r w:rsidR="00443980">
        <w:t xml:space="preserve"> </w:t>
      </w:r>
      <w:r w:rsidR="00443980" w:rsidRPr="00443980">
        <w:rPr>
          <w:i/>
          <w:iCs/>
        </w:rPr>
        <w:t>Identify the student’s work schedule.  What specific days and hours will they be expected to be at placement?</w:t>
      </w:r>
      <w:r w:rsidR="00D03E29">
        <w:rPr>
          <w:i/>
          <w:iCs/>
        </w:rPr>
        <w:t xml:space="preserve"> </w:t>
      </w:r>
      <w:sdt>
        <w:sdtPr>
          <w:rPr>
            <w:i/>
            <w:iCs/>
          </w:rPr>
          <w:id w:val="-1384172682"/>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4ACE9D9B" w14:textId="77777777" w:rsidR="000768D8" w:rsidRPr="000768D8" w:rsidRDefault="000768D8" w:rsidP="000768D8">
      <w:pPr>
        <w:pStyle w:val="NoSpacing"/>
        <w:rPr>
          <w:i/>
          <w:iCs/>
        </w:rPr>
      </w:pPr>
    </w:p>
    <w:p w14:paraId="38EFF701" w14:textId="36061C94" w:rsidR="000768D8" w:rsidRPr="000768D8" w:rsidRDefault="000C7375" w:rsidP="00EC2DFD">
      <w:pPr>
        <w:pStyle w:val="NoSpacing"/>
        <w:numPr>
          <w:ilvl w:val="0"/>
          <w:numId w:val="2"/>
        </w:numPr>
      </w:pPr>
      <w:r w:rsidRPr="00443980">
        <w:rPr>
          <w:b/>
          <w:bCs/>
        </w:rPr>
        <w:t>Safety Protocol:</w:t>
      </w:r>
      <w:r w:rsidR="00443980">
        <w:t xml:space="preserve">  </w:t>
      </w:r>
      <w:r w:rsidR="00443980" w:rsidRPr="00443980">
        <w:rPr>
          <w:i/>
          <w:iCs/>
        </w:rPr>
        <w:t>Briefly overview the safety precautions and protocols at the agency site.  Identify if the student has been informed of appropriate steps to take in cases of emergencies and measures to take to manage safety concerns while engaged in the field site.</w:t>
      </w:r>
      <w:r w:rsidR="00D03E29">
        <w:rPr>
          <w:i/>
          <w:iCs/>
        </w:rPr>
        <w:t xml:space="preserve"> </w:t>
      </w:r>
      <w:sdt>
        <w:sdtPr>
          <w:rPr>
            <w:i/>
            <w:iCs/>
          </w:rPr>
          <w:id w:val="-136775691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r w:rsidR="000768D8" w:rsidRPr="000768D8">
        <w:rPr>
          <w:b/>
          <w:bCs/>
        </w:rPr>
        <w:br w:type="page"/>
      </w:r>
    </w:p>
    <w:p w14:paraId="54AC9479" w14:textId="45BE848D" w:rsidR="005F5643" w:rsidRDefault="00D03E29" w:rsidP="005F5643">
      <w:pPr>
        <w:pStyle w:val="NoSpacing"/>
        <w:rPr>
          <w:b/>
          <w:bCs/>
        </w:rPr>
      </w:pPr>
      <w:r w:rsidRPr="00D03E29">
        <w:rPr>
          <w:b/>
          <w:bCs/>
        </w:rPr>
        <w:lastRenderedPageBreak/>
        <w:t>Section Three: Learning Opportunities and Practice Behaviors</w:t>
      </w:r>
    </w:p>
    <w:p w14:paraId="18614F30" w14:textId="77777777" w:rsidR="005F5643" w:rsidRPr="005F5643" w:rsidRDefault="005F5643" w:rsidP="005F5643">
      <w:pPr>
        <w:pStyle w:val="NoSpacing"/>
        <w:rPr>
          <w:b/>
          <w:bCs/>
        </w:rPr>
      </w:pPr>
    </w:p>
    <w:p w14:paraId="3EE6B0E4" w14:textId="7BC8C3FD" w:rsidR="000C7375" w:rsidRPr="005F5643" w:rsidRDefault="00D03E29" w:rsidP="005F5643">
      <w:pPr>
        <w:rPr>
          <w:i/>
          <w:iCs/>
        </w:rPr>
      </w:pPr>
      <w:r w:rsidRPr="00D03E29">
        <w:rPr>
          <w:i/>
          <w:iCs/>
        </w:rPr>
        <w:t>Describe the learning experiences the student will engage in during their placement. Using the practice behaviors listed under each competency, identify and develop at least three specific learning opportunities that will allow the student to demonstrate each of the nine core competencies.</w:t>
      </w:r>
    </w:p>
    <w:p w14:paraId="77997713" w14:textId="148013A3" w:rsidR="000768D8" w:rsidRPr="009A1029" w:rsidRDefault="000C7375" w:rsidP="000C7375">
      <w:pPr>
        <w:pStyle w:val="NoSpacing"/>
        <w:rPr>
          <w:b/>
          <w:bCs/>
        </w:rPr>
      </w:pPr>
      <w:r w:rsidRPr="009A1029">
        <w:rPr>
          <w:b/>
          <w:bCs/>
        </w:rPr>
        <w:t>Competency 1: Demonstrate Ethical and Professional Behavior</w:t>
      </w:r>
    </w:p>
    <w:bookmarkStart w:id="0" w:name="_Hlk203573222" w:displacedByCustomXml="next"/>
    <w:sdt>
      <w:sdtPr>
        <w:rPr>
          <w:b/>
          <w:bCs/>
        </w:rPr>
        <w:id w:val="-226219110"/>
        <w:placeholder>
          <w:docPart w:val="DefaultPlaceholder_-1854013440"/>
        </w:placeholder>
        <w:showingPlcHdr/>
      </w:sdtPr>
      <w:sdtEndPr/>
      <w:sdtContent>
        <w:p w14:paraId="7D62DEF6" w14:textId="44C5AF40" w:rsidR="009A1029" w:rsidRPr="009A1029" w:rsidRDefault="009A1029" w:rsidP="00EC2DFD">
          <w:pPr>
            <w:pStyle w:val="NoSpacing"/>
            <w:numPr>
              <w:ilvl w:val="0"/>
              <w:numId w:val="6"/>
            </w:numPr>
            <w:spacing w:line="360" w:lineRule="auto"/>
            <w:rPr>
              <w:b/>
              <w:bCs/>
            </w:rPr>
          </w:pPr>
          <w:r w:rsidRPr="009A1029">
            <w:rPr>
              <w:rStyle w:val="PlaceholderText"/>
              <w:color w:val="auto"/>
            </w:rPr>
            <w:t>Click or tap here to enter text.</w:t>
          </w:r>
        </w:p>
      </w:sdtContent>
    </w:sdt>
    <w:sdt>
      <w:sdtPr>
        <w:rPr>
          <w:b/>
          <w:bCs/>
        </w:rPr>
        <w:id w:val="1031844515"/>
        <w:placeholder>
          <w:docPart w:val="DefaultPlaceholder_-1854013440"/>
        </w:placeholder>
        <w:showingPlcHdr/>
      </w:sdtPr>
      <w:sdtEndPr/>
      <w:sdtContent>
        <w:p w14:paraId="6EE0F327" w14:textId="3800C074" w:rsidR="009A1029" w:rsidRPr="009A1029" w:rsidRDefault="009A1029" w:rsidP="00EC2DFD">
          <w:pPr>
            <w:pStyle w:val="NoSpacing"/>
            <w:numPr>
              <w:ilvl w:val="0"/>
              <w:numId w:val="6"/>
            </w:numPr>
            <w:spacing w:line="360" w:lineRule="auto"/>
            <w:rPr>
              <w:b/>
              <w:bCs/>
            </w:rPr>
          </w:pPr>
          <w:r w:rsidRPr="009A1029">
            <w:rPr>
              <w:rStyle w:val="PlaceholderText"/>
              <w:color w:val="auto"/>
            </w:rPr>
            <w:t>Click or tap here to enter text.</w:t>
          </w:r>
        </w:p>
      </w:sdtContent>
    </w:sdt>
    <w:p w14:paraId="799CFF85" w14:textId="00267A33" w:rsidR="009A1029" w:rsidRPr="009A1029" w:rsidRDefault="009D6EA2" w:rsidP="00EC2DFD">
      <w:pPr>
        <w:pStyle w:val="NoSpacing"/>
        <w:numPr>
          <w:ilvl w:val="0"/>
          <w:numId w:val="6"/>
        </w:numPr>
        <w:spacing w:line="360" w:lineRule="auto"/>
        <w:rPr>
          <w:b/>
          <w:bCs/>
        </w:rPr>
      </w:pPr>
      <w:sdt>
        <w:sdtPr>
          <w:rPr>
            <w:b/>
            <w:bCs/>
          </w:rPr>
          <w:id w:val="-678425291"/>
          <w:placeholder>
            <w:docPart w:val="DefaultPlaceholder_-1854013440"/>
          </w:placeholder>
          <w:showingPlcHdr/>
        </w:sdtPr>
        <w:sdtEndPr/>
        <w:sdtContent>
          <w:r w:rsidR="009A1029" w:rsidRPr="009A1029">
            <w:rPr>
              <w:rStyle w:val="PlaceholderText"/>
              <w:color w:val="auto"/>
            </w:rPr>
            <w:t>Click or tap here to enter text.</w:t>
          </w:r>
        </w:sdtContent>
      </w:sdt>
      <w:bookmarkEnd w:id="0"/>
    </w:p>
    <w:p w14:paraId="46C738C4" w14:textId="38F53DD5" w:rsidR="000C7375" w:rsidRPr="009A1029" w:rsidRDefault="000C7375" w:rsidP="000C7375">
      <w:pPr>
        <w:pStyle w:val="NoSpacing"/>
        <w:rPr>
          <w:b/>
          <w:bCs/>
        </w:rPr>
      </w:pPr>
      <w:r w:rsidRPr="009A1029">
        <w:rPr>
          <w:b/>
          <w:bCs/>
        </w:rPr>
        <w:t xml:space="preserve">Competency 2: </w:t>
      </w:r>
      <w:r w:rsidR="0061255B">
        <w:rPr>
          <w:b/>
          <w:bCs/>
        </w:rPr>
        <w:t>Advance Human Rights and Social, Racial, Economic, and Environmental Justice</w:t>
      </w:r>
    </w:p>
    <w:sdt>
      <w:sdtPr>
        <w:rPr>
          <w:b/>
          <w:bCs/>
        </w:rPr>
        <w:id w:val="-1314719631"/>
        <w:placeholder>
          <w:docPart w:val="A21E0F18E45044F4AE51083FF9D496C8"/>
        </w:placeholder>
        <w:showingPlcHdr/>
      </w:sdtPr>
      <w:sdtEndPr/>
      <w:sdtContent>
        <w:p w14:paraId="4F28E4DF" w14:textId="77777777" w:rsidR="009A1029" w:rsidRPr="009A1029" w:rsidRDefault="009A1029" w:rsidP="00EC2DFD">
          <w:pPr>
            <w:pStyle w:val="NoSpacing"/>
            <w:numPr>
              <w:ilvl w:val="0"/>
              <w:numId w:val="7"/>
            </w:numPr>
            <w:spacing w:line="360" w:lineRule="auto"/>
            <w:rPr>
              <w:b/>
              <w:bCs/>
            </w:rPr>
          </w:pPr>
          <w:r w:rsidRPr="009A1029">
            <w:rPr>
              <w:rStyle w:val="PlaceholderText"/>
              <w:color w:val="auto"/>
            </w:rPr>
            <w:t>Click or tap here to enter text.</w:t>
          </w:r>
        </w:p>
      </w:sdtContent>
    </w:sdt>
    <w:sdt>
      <w:sdtPr>
        <w:rPr>
          <w:b/>
          <w:bCs/>
        </w:rPr>
        <w:id w:val="1915585937"/>
        <w:placeholder>
          <w:docPart w:val="A21E0F18E45044F4AE51083FF9D496C8"/>
        </w:placeholder>
        <w:showingPlcHdr/>
      </w:sdtPr>
      <w:sdtEndPr/>
      <w:sdtContent>
        <w:p w14:paraId="6EE12BE1" w14:textId="77777777" w:rsidR="009A1029" w:rsidRPr="009A1029" w:rsidRDefault="009A1029" w:rsidP="00EC2DFD">
          <w:pPr>
            <w:pStyle w:val="NoSpacing"/>
            <w:numPr>
              <w:ilvl w:val="0"/>
              <w:numId w:val="7"/>
            </w:numPr>
            <w:spacing w:line="360" w:lineRule="auto"/>
            <w:rPr>
              <w:b/>
              <w:bCs/>
            </w:rPr>
          </w:pPr>
          <w:r w:rsidRPr="009A1029">
            <w:rPr>
              <w:rStyle w:val="PlaceholderText"/>
              <w:color w:val="auto"/>
            </w:rPr>
            <w:t>Click or tap here to enter text.</w:t>
          </w:r>
        </w:p>
      </w:sdtContent>
    </w:sdt>
    <w:p w14:paraId="3DF56951" w14:textId="31545705" w:rsidR="00443980" w:rsidRPr="009A1029" w:rsidRDefault="009D6EA2" w:rsidP="00EC2DFD">
      <w:pPr>
        <w:pStyle w:val="NoSpacing"/>
        <w:numPr>
          <w:ilvl w:val="0"/>
          <w:numId w:val="7"/>
        </w:numPr>
        <w:spacing w:line="360" w:lineRule="auto"/>
        <w:rPr>
          <w:b/>
          <w:bCs/>
        </w:rPr>
      </w:pPr>
      <w:sdt>
        <w:sdtPr>
          <w:rPr>
            <w:b/>
            <w:bCs/>
          </w:rPr>
          <w:id w:val="1943958969"/>
          <w:placeholder>
            <w:docPart w:val="A21E0F18E45044F4AE51083FF9D496C8"/>
          </w:placeholder>
          <w:showingPlcHdr/>
        </w:sdtPr>
        <w:sdtEndPr/>
        <w:sdtContent>
          <w:r w:rsidR="009A1029" w:rsidRPr="009A1029">
            <w:rPr>
              <w:rStyle w:val="PlaceholderText"/>
              <w:color w:val="auto"/>
            </w:rPr>
            <w:t>Click or tap here to enter text.</w:t>
          </w:r>
        </w:sdtContent>
      </w:sdt>
    </w:p>
    <w:p w14:paraId="6EC50B0A" w14:textId="7D64D796" w:rsidR="000C7375" w:rsidRPr="009A1029" w:rsidRDefault="000C7375" w:rsidP="000C7375">
      <w:pPr>
        <w:pStyle w:val="NoSpacing"/>
        <w:rPr>
          <w:b/>
          <w:bCs/>
        </w:rPr>
      </w:pPr>
      <w:r w:rsidRPr="009A1029">
        <w:rPr>
          <w:b/>
          <w:bCs/>
        </w:rPr>
        <w:t xml:space="preserve">Competency 3: </w:t>
      </w:r>
      <w:r w:rsidR="0061255B">
        <w:rPr>
          <w:b/>
          <w:bCs/>
        </w:rPr>
        <w:t>Engage Anti-Racism, Diversity, Equity, and Inclusion (ADEI) in Practice</w:t>
      </w:r>
    </w:p>
    <w:sdt>
      <w:sdtPr>
        <w:rPr>
          <w:b/>
          <w:bCs/>
        </w:rPr>
        <w:id w:val="-1949227101"/>
        <w:placeholder>
          <w:docPart w:val="3B6A89E714C04BA18D819A682EB2FDA9"/>
        </w:placeholder>
        <w:showingPlcHdr/>
      </w:sdtPr>
      <w:sdtEndPr/>
      <w:sdtContent>
        <w:p w14:paraId="3BD2B5D8" w14:textId="77777777" w:rsidR="009A1029" w:rsidRPr="009A1029" w:rsidRDefault="009A1029" w:rsidP="00EC2DFD">
          <w:pPr>
            <w:pStyle w:val="NoSpacing"/>
            <w:numPr>
              <w:ilvl w:val="0"/>
              <w:numId w:val="8"/>
            </w:numPr>
            <w:spacing w:line="360" w:lineRule="auto"/>
            <w:rPr>
              <w:b/>
              <w:bCs/>
            </w:rPr>
          </w:pPr>
          <w:r w:rsidRPr="009A1029">
            <w:rPr>
              <w:rStyle w:val="PlaceholderText"/>
              <w:color w:val="auto"/>
            </w:rPr>
            <w:t>Click or tap here to enter text.</w:t>
          </w:r>
        </w:p>
      </w:sdtContent>
    </w:sdt>
    <w:sdt>
      <w:sdtPr>
        <w:rPr>
          <w:b/>
          <w:bCs/>
        </w:rPr>
        <w:id w:val="-201096271"/>
        <w:placeholder>
          <w:docPart w:val="3B6A89E714C04BA18D819A682EB2FDA9"/>
        </w:placeholder>
        <w:showingPlcHdr/>
      </w:sdtPr>
      <w:sdtEndPr/>
      <w:sdtContent>
        <w:p w14:paraId="1D96E800" w14:textId="77777777" w:rsidR="009A1029" w:rsidRPr="009A1029" w:rsidRDefault="009A1029" w:rsidP="00EC2DFD">
          <w:pPr>
            <w:pStyle w:val="NoSpacing"/>
            <w:numPr>
              <w:ilvl w:val="0"/>
              <w:numId w:val="8"/>
            </w:numPr>
            <w:spacing w:line="360" w:lineRule="auto"/>
            <w:rPr>
              <w:b/>
              <w:bCs/>
            </w:rPr>
          </w:pPr>
          <w:r w:rsidRPr="009A1029">
            <w:rPr>
              <w:rStyle w:val="PlaceholderText"/>
              <w:color w:val="auto"/>
            </w:rPr>
            <w:t>Click or tap here to enter text.</w:t>
          </w:r>
        </w:p>
      </w:sdtContent>
    </w:sdt>
    <w:p w14:paraId="4AE2E723" w14:textId="6C575DB0" w:rsidR="00443980" w:rsidRPr="009A1029" w:rsidRDefault="009D6EA2" w:rsidP="00EC2DFD">
      <w:pPr>
        <w:pStyle w:val="NoSpacing"/>
        <w:numPr>
          <w:ilvl w:val="0"/>
          <w:numId w:val="8"/>
        </w:numPr>
        <w:spacing w:line="360" w:lineRule="auto"/>
        <w:rPr>
          <w:b/>
          <w:bCs/>
        </w:rPr>
      </w:pPr>
      <w:sdt>
        <w:sdtPr>
          <w:rPr>
            <w:b/>
            <w:bCs/>
          </w:rPr>
          <w:id w:val="1829712984"/>
          <w:placeholder>
            <w:docPart w:val="3B6A89E714C04BA18D819A682EB2FDA9"/>
          </w:placeholder>
          <w:showingPlcHdr/>
        </w:sdtPr>
        <w:sdtEndPr/>
        <w:sdtContent>
          <w:r w:rsidR="009A1029" w:rsidRPr="009A1029">
            <w:rPr>
              <w:rStyle w:val="PlaceholderText"/>
              <w:color w:val="auto"/>
            </w:rPr>
            <w:t>Click or tap here to enter text.</w:t>
          </w:r>
        </w:sdtContent>
      </w:sdt>
    </w:p>
    <w:p w14:paraId="07B8BF31" w14:textId="2904BCCF" w:rsidR="000C7375" w:rsidRPr="009A1029" w:rsidRDefault="000C7375" w:rsidP="000C7375">
      <w:pPr>
        <w:pStyle w:val="NoSpacing"/>
        <w:rPr>
          <w:b/>
          <w:bCs/>
        </w:rPr>
      </w:pPr>
      <w:r w:rsidRPr="009A1029">
        <w:rPr>
          <w:b/>
          <w:bCs/>
        </w:rPr>
        <w:t>Competency 4: Engage in Practice-Informed Research and Research-Informed Practice</w:t>
      </w:r>
    </w:p>
    <w:sdt>
      <w:sdtPr>
        <w:rPr>
          <w:b/>
          <w:bCs/>
        </w:rPr>
        <w:id w:val="-1028559709"/>
        <w:placeholder>
          <w:docPart w:val="ED28E59323264A76992A1036D12D9273"/>
        </w:placeholder>
        <w:showingPlcHdr/>
      </w:sdtPr>
      <w:sdtEndPr/>
      <w:sdtContent>
        <w:p w14:paraId="5B99DD29" w14:textId="77777777" w:rsidR="009A1029" w:rsidRPr="009A1029" w:rsidRDefault="009A1029" w:rsidP="00EC2DFD">
          <w:pPr>
            <w:pStyle w:val="NoSpacing"/>
            <w:numPr>
              <w:ilvl w:val="0"/>
              <w:numId w:val="9"/>
            </w:numPr>
            <w:spacing w:line="360" w:lineRule="auto"/>
            <w:rPr>
              <w:b/>
              <w:bCs/>
            </w:rPr>
          </w:pPr>
          <w:r w:rsidRPr="009A1029">
            <w:rPr>
              <w:rStyle w:val="PlaceholderText"/>
              <w:color w:val="auto"/>
            </w:rPr>
            <w:t>Click or tap here to enter text.</w:t>
          </w:r>
        </w:p>
      </w:sdtContent>
    </w:sdt>
    <w:sdt>
      <w:sdtPr>
        <w:rPr>
          <w:b/>
          <w:bCs/>
        </w:rPr>
        <w:id w:val="361560801"/>
        <w:placeholder>
          <w:docPart w:val="ED28E59323264A76992A1036D12D9273"/>
        </w:placeholder>
        <w:showingPlcHdr/>
      </w:sdtPr>
      <w:sdtEndPr/>
      <w:sdtContent>
        <w:p w14:paraId="38C65D3D" w14:textId="77777777" w:rsidR="009A1029" w:rsidRPr="009A1029" w:rsidRDefault="009A1029" w:rsidP="00EC2DFD">
          <w:pPr>
            <w:pStyle w:val="NoSpacing"/>
            <w:numPr>
              <w:ilvl w:val="0"/>
              <w:numId w:val="9"/>
            </w:numPr>
            <w:spacing w:line="360" w:lineRule="auto"/>
            <w:rPr>
              <w:b/>
              <w:bCs/>
            </w:rPr>
          </w:pPr>
          <w:r w:rsidRPr="009A1029">
            <w:rPr>
              <w:rStyle w:val="PlaceholderText"/>
              <w:color w:val="auto"/>
            </w:rPr>
            <w:t>Click or tap here to enter text.</w:t>
          </w:r>
        </w:p>
      </w:sdtContent>
    </w:sdt>
    <w:p w14:paraId="5F339FC8" w14:textId="512BA852" w:rsidR="00443980" w:rsidRPr="009A1029" w:rsidRDefault="009D6EA2" w:rsidP="00EC2DFD">
      <w:pPr>
        <w:pStyle w:val="NoSpacing"/>
        <w:numPr>
          <w:ilvl w:val="0"/>
          <w:numId w:val="9"/>
        </w:numPr>
        <w:spacing w:line="360" w:lineRule="auto"/>
        <w:rPr>
          <w:b/>
          <w:bCs/>
        </w:rPr>
      </w:pPr>
      <w:sdt>
        <w:sdtPr>
          <w:rPr>
            <w:b/>
            <w:bCs/>
          </w:rPr>
          <w:id w:val="-19869304"/>
          <w:placeholder>
            <w:docPart w:val="ED28E59323264A76992A1036D12D9273"/>
          </w:placeholder>
          <w:showingPlcHdr/>
        </w:sdtPr>
        <w:sdtEndPr/>
        <w:sdtContent>
          <w:r w:rsidR="009A1029" w:rsidRPr="009A1029">
            <w:rPr>
              <w:rStyle w:val="PlaceholderText"/>
              <w:color w:val="auto"/>
            </w:rPr>
            <w:t>Click or tap here to enter text.</w:t>
          </w:r>
        </w:sdtContent>
      </w:sdt>
    </w:p>
    <w:p w14:paraId="6CA0D329" w14:textId="77777777" w:rsidR="009A1029" w:rsidRPr="009A1029" w:rsidRDefault="000C7375" w:rsidP="009A1029">
      <w:pPr>
        <w:pStyle w:val="NoSpacing"/>
        <w:rPr>
          <w:b/>
          <w:bCs/>
        </w:rPr>
      </w:pPr>
      <w:r w:rsidRPr="009A1029">
        <w:rPr>
          <w:b/>
          <w:bCs/>
        </w:rPr>
        <w:t>Competency 5: Engage in Policy Practice</w:t>
      </w:r>
    </w:p>
    <w:sdt>
      <w:sdtPr>
        <w:rPr>
          <w:b/>
          <w:bCs/>
        </w:rPr>
        <w:id w:val="-509446249"/>
        <w:placeholder>
          <w:docPart w:val="F608E2B8120245558DE6BEFF35C866F0"/>
        </w:placeholder>
        <w:showingPlcHdr/>
      </w:sdtPr>
      <w:sdtEndPr/>
      <w:sdtContent>
        <w:p w14:paraId="3A75E14D" w14:textId="77777777" w:rsidR="009A1029" w:rsidRPr="009A1029" w:rsidRDefault="009A1029" w:rsidP="00EC2DFD">
          <w:pPr>
            <w:pStyle w:val="NoSpacing"/>
            <w:numPr>
              <w:ilvl w:val="0"/>
              <w:numId w:val="10"/>
            </w:numPr>
            <w:spacing w:line="360" w:lineRule="auto"/>
            <w:rPr>
              <w:b/>
              <w:bCs/>
            </w:rPr>
          </w:pPr>
          <w:r w:rsidRPr="009A1029">
            <w:rPr>
              <w:rStyle w:val="PlaceholderText"/>
              <w:color w:val="auto"/>
            </w:rPr>
            <w:t>Click or tap here to enter text.</w:t>
          </w:r>
        </w:p>
      </w:sdtContent>
    </w:sdt>
    <w:sdt>
      <w:sdtPr>
        <w:rPr>
          <w:b/>
          <w:bCs/>
        </w:rPr>
        <w:id w:val="995309364"/>
        <w:placeholder>
          <w:docPart w:val="F608E2B8120245558DE6BEFF35C866F0"/>
        </w:placeholder>
        <w:showingPlcHdr/>
      </w:sdtPr>
      <w:sdtEndPr/>
      <w:sdtContent>
        <w:p w14:paraId="575114BF" w14:textId="77777777" w:rsidR="009A1029" w:rsidRPr="009A1029" w:rsidRDefault="009A1029" w:rsidP="00EC2DFD">
          <w:pPr>
            <w:pStyle w:val="NoSpacing"/>
            <w:numPr>
              <w:ilvl w:val="0"/>
              <w:numId w:val="10"/>
            </w:numPr>
            <w:spacing w:line="360" w:lineRule="auto"/>
            <w:rPr>
              <w:b/>
              <w:bCs/>
            </w:rPr>
          </w:pPr>
          <w:r w:rsidRPr="009A1029">
            <w:rPr>
              <w:rStyle w:val="PlaceholderText"/>
              <w:color w:val="auto"/>
            </w:rPr>
            <w:t>Click or tap here to enter text.</w:t>
          </w:r>
        </w:p>
      </w:sdtContent>
    </w:sdt>
    <w:p w14:paraId="16F8AB59" w14:textId="77777777" w:rsidR="009A1029" w:rsidRPr="009A1029" w:rsidRDefault="009D6EA2" w:rsidP="00EC2DFD">
      <w:pPr>
        <w:pStyle w:val="NoSpacing"/>
        <w:numPr>
          <w:ilvl w:val="0"/>
          <w:numId w:val="10"/>
        </w:numPr>
        <w:spacing w:line="360" w:lineRule="auto"/>
        <w:rPr>
          <w:b/>
          <w:bCs/>
        </w:rPr>
      </w:pPr>
      <w:sdt>
        <w:sdtPr>
          <w:rPr>
            <w:b/>
            <w:bCs/>
          </w:rPr>
          <w:id w:val="195350091"/>
          <w:placeholder>
            <w:docPart w:val="F608E2B8120245558DE6BEFF35C866F0"/>
          </w:placeholder>
          <w:showingPlcHdr/>
        </w:sdtPr>
        <w:sdtEndPr/>
        <w:sdtContent>
          <w:r w:rsidR="009A1029" w:rsidRPr="009A1029">
            <w:rPr>
              <w:rStyle w:val="PlaceholderText"/>
              <w:color w:val="auto"/>
            </w:rPr>
            <w:t>Click or tap here to enter text.</w:t>
          </w:r>
        </w:sdtContent>
      </w:sdt>
    </w:p>
    <w:p w14:paraId="4B0E0B57" w14:textId="5CD221FD" w:rsidR="000768D8" w:rsidRPr="009A1029" w:rsidRDefault="000C7375" w:rsidP="009A1029">
      <w:pPr>
        <w:pStyle w:val="NoSpacing"/>
        <w:spacing w:line="360" w:lineRule="auto"/>
        <w:rPr>
          <w:b/>
          <w:bCs/>
        </w:rPr>
      </w:pPr>
      <w:r w:rsidRPr="009A1029">
        <w:rPr>
          <w:b/>
          <w:bCs/>
        </w:rPr>
        <w:t>Competency 6: Engage with Individuals, Families, Groups, Organizations, and Communities</w:t>
      </w:r>
    </w:p>
    <w:sdt>
      <w:sdtPr>
        <w:rPr>
          <w:b/>
          <w:bCs/>
        </w:rPr>
        <w:id w:val="1954125576"/>
        <w:placeholder>
          <w:docPart w:val="CD77EACF24B6483BA18AA65F995750B0"/>
        </w:placeholder>
        <w:showingPlcHdr/>
      </w:sdtPr>
      <w:sdtEndPr/>
      <w:sdtContent>
        <w:p w14:paraId="23CD35B1" w14:textId="77777777" w:rsidR="009A1029" w:rsidRPr="009A1029" w:rsidRDefault="009A1029" w:rsidP="00EC2DFD">
          <w:pPr>
            <w:pStyle w:val="NoSpacing"/>
            <w:numPr>
              <w:ilvl w:val="0"/>
              <w:numId w:val="11"/>
            </w:numPr>
            <w:spacing w:line="360" w:lineRule="auto"/>
            <w:rPr>
              <w:b/>
              <w:bCs/>
            </w:rPr>
          </w:pPr>
          <w:r w:rsidRPr="009A1029">
            <w:rPr>
              <w:rStyle w:val="PlaceholderText"/>
              <w:color w:val="auto"/>
            </w:rPr>
            <w:t>Click or tap here to enter text.</w:t>
          </w:r>
        </w:p>
      </w:sdtContent>
    </w:sdt>
    <w:sdt>
      <w:sdtPr>
        <w:rPr>
          <w:b/>
          <w:bCs/>
        </w:rPr>
        <w:id w:val="1976185569"/>
        <w:placeholder>
          <w:docPart w:val="CD77EACF24B6483BA18AA65F995750B0"/>
        </w:placeholder>
        <w:showingPlcHdr/>
      </w:sdtPr>
      <w:sdtEndPr/>
      <w:sdtContent>
        <w:p w14:paraId="12919A8D" w14:textId="77777777" w:rsidR="009A1029" w:rsidRPr="009A1029" w:rsidRDefault="009A1029" w:rsidP="00EC2DFD">
          <w:pPr>
            <w:pStyle w:val="NoSpacing"/>
            <w:numPr>
              <w:ilvl w:val="0"/>
              <w:numId w:val="11"/>
            </w:numPr>
            <w:spacing w:line="360" w:lineRule="auto"/>
            <w:rPr>
              <w:b/>
              <w:bCs/>
            </w:rPr>
          </w:pPr>
          <w:r w:rsidRPr="009A1029">
            <w:rPr>
              <w:rStyle w:val="PlaceholderText"/>
              <w:color w:val="auto"/>
            </w:rPr>
            <w:t>Click or tap here to enter text.</w:t>
          </w:r>
        </w:p>
      </w:sdtContent>
    </w:sdt>
    <w:p w14:paraId="208EF775" w14:textId="0778AAF9" w:rsidR="00D03E29" w:rsidRPr="009A1029" w:rsidRDefault="009D6EA2" w:rsidP="00EC2DFD">
      <w:pPr>
        <w:pStyle w:val="NoSpacing"/>
        <w:numPr>
          <w:ilvl w:val="0"/>
          <w:numId w:val="11"/>
        </w:numPr>
        <w:spacing w:line="360" w:lineRule="auto"/>
        <w:rPr>
          <w:b/>
          <w:bCs/>
        </w:rPr>
      </w:pPr>
      <w:sdt>
        <w:sdtPr>
          <w:rPr>
            <w:b/>
            <w:bCs/>
          </w:rPr>
          <w:id w:val="685798619"/>
          <w:placeholder>
            <w:docPart w:val="CD77EACF24B6483BA18AA65F995750B0"/>
          </w:placeholder>
          <w:showingPlcHdr/>
        </w:sdtPr>
        <w:sdtEndPr/>
        <w:sdtContent>
          <w:r w:rsidR="009A1029" w:rsidRPr="009A1029">
            <w:rPr>
              <w:rStyle w:val="PlaceholderText"/>
              <w:color w:val="auto"/>
            </w:rPr>
            <w:t>Click or tap here to enter text.</w:t>
          </w:r>
        </w:sdtContent>
      </w:sdt>
    </w:p>
    <w:p w14:paraId="35D455A6" w14:textId="69004159" w:rsidR="000C7375" w:rsidRPr="009A1029" w:rsidRDefault="000C7375" w:rsidP="000C7375">
      <w:pPr>
        <w:pStyle w:val="NoSpacing"/>
        <w:rPr>
          <w:b/>
          <w:bCs/>
        </w:rPr>
      </w:pPr>
      <w:r w:rsidRPr="009A1029">
        <w:rPr>
          <w:b/>
          <w:bCs/>
        </w:rPr>
        <w:t>Competency 7: Assess Individuals, Families, Groups, Organizations, and Communities</w:t>
      </w:r>
    </w:p>
    <w:sdt>
      <w:sdtPr>
        <w:rPr>
          <w:b/>
          <w:bCs/>
        </w:rPr>
        <w:id w:val="-1687903767"/>
        <w:placeholder>
          <w:docPart w:val="AD14CB98D328474085C46C6FB27771D3"/>
        </w:placeholder>
        <w:showingPlcHdr/>
      </w:sdtPr>
      <w:sdtEndPr/>
      <w:sdtContent>
        <w:p w14:paraId="30E02B9D" w14:textId="77777777" w:rsidR="009A1029" w:rsidRPr="009A1029" w:rsidRDefault="009A1029" w:rsidP="00EC2DFD">
          <w:pPr>
            <w:pStyle w:val="NoSpacing"/>
            <w:numPr>
              <w:ilvl w:val="0"/>
              <w:numId w:val="12"/>
            </w:numPr>
            <w:spacing w:line="360" w:lineRule="auto"/>
            <w:rPr>
              <w:b/>
              <w:bCs/>
            </w:rPr>
          </w:pPr>
          <w:r w:rsidRPr="009A1029">
            <w:rPr>
              <w:rStyle w:val="PlaceholderText"/>
              <w:color w:val="auto"/>
            </w:rPr>
            <w:t>Click or tap here to enter text.</w:t>
          </w:r>
        </w:p>
      </w:sdtContent>
    </w:sdt>
    <w:sdt>
      <w:sdtPr>
        <w:rPr>
          <w:b/>
          <w:bCs/>
        </w:rPr>
        <w:id w:val="-820110358"/>
        <w:placeholder>
          <w:docPart w:val="AD14CB98D328474085C46C6FB27771D3"/>
        </w:placeholder>
        <w:showingPlcHdr/>
      </w:sdtPr>
      <w:sdtEndPr/>
      <w:sdtContent>
        <w:p w14:paraId="22F5E4C1" w14:textId="77777777" w:rsidR="009A1029" w:rsidRPr="009A1029" w:rsidRDefault="009A1029" w:rsidP="00EC2DFD">
          <w:pPr>
            <w:pStyle w:val="NoSpacing"/>
            <w:numPr>
              <w:ilvl w:val="0"/>
              <w:numId w:val="12"/>
            </w:numPr>
            <w:spacing w:line="360" w:lineRule="auto"/>
            <w:rPr>
              <w:b/>
              <w:bCs/>
            </w:rPr>
          </w:pPr>
          <w:r w:rsidRPr="009A1029">
            <w:rPr>
              <w:rStyle w:val="PlaceholderText"/>
              <w:color w:val="auto"/>
            </w:rPr>
            <w:t>Click or tap here to enter text.</w:t>
          </w:r>
        </w:p>
      </w:sdtContent>
    </w:sdt>
    <w:p w14:paraId="5090C1B7" w14:textId="754759B5" w:rsidR="00443980" w:rsidRPr="009A1029" w:rsidRDefault="009D6EA2" w:rsidP="00EC2DFD">
      <w:pPr>
        <w:pStyle w:val="NoSpacing"/>
        <w:numPr>
          <w:ilvl w:val="0"/>
          <w:numId w:val="12"/>
        </w:numPr>
        <w:spacing w:line="360" w:lineRule="auto"/>
        <w:rPr>
          <w:b/>
          <w:bCs/>
        </w:rPr>
      </w:pPr>
      <w:sdt>
        <w:sdtPr>
          <w:rPr>
            <w:b/>
            <w:bCs/>
          </w:rPr>
          <w:id w:val="554517199"/>
          <w:placeholder>
            <w:docPart w:val="AD14CB98D328474085C46C6FB27771D3"/>
          </w:placeholder>
          <w:showingPlcHdr/>
        </w:sdtPr>
        <w:sdtEndPr/>
        <w:sdtContent>
          <w:r w:rsidR="009A1029" w:rsidRPr="009A1029">
            <w:rPr>
              <w:rStyle w:val="PlaceholderText"/>
              <w:color w:val="auto"/>
            </w:rPr>
            <w:t>Click or tap here to enter text.</w:t>
          </w:r>
        </w:sdtContent>
      </w:sdt>
    </w:p>
    <w:p w14:paraId="3C8D1279" w14:textId="6BBE5477" w:rsidR="000C7375" w:rsidRPr="009A1029" w:rsidRDefault="000C7375" w:rsidP="000C7375">
      <w:pPr>
        <w:pStyle w:val="NoSpacing"/>
        <w:rPr>
          <w:b/>
          <w:bCs/>
        </w:rPr>
      </w:pPr>
      <w:r w:rsidRPr="009A1029">
        <w:rPr>
          <w:b/>
          <w:bCs/>
        </w:rPr>
        <w:t>Competency 8: Intervene with Individuals, Families, Groups, Organizations, and Communities</w:t>
      </w:r>
    </w:p>
    <w:sdt>
      <w:sdtPr>
        <w:rPr>
          <w:b/>
          <w:bCs/>
        </w:rPr>
        <w:id w:val="-1701697521"/>
        <w:placeholder>
          <w:docPart w:val="D547047CD5E04910B74C20C714B02808"/>
        </w:placeholder>
        <w:showingPlcHdr/>
      </w:sdtPr>
      <w:sdtEndPr/>
      <w:sdtContent>
        <w:p w14:paraId="37CBAAA9" w14:textId="77777777" w:rsidR="009A1029" w:rsidRPr="009A1029" w:rsidRDefault="009A1029" w:rsidP="00EC2DFD">
          <w:pPr>
            <w:pStyle w:val="NoSpacing"/>
            <w:numPr>
              <w:ilvl w:val="0"/>
              <w:numId w:val="13"/>
            </w:numPr>
            <w:spacing w:line="360" w:lineRule="auto"/>
            <w:rPr>
              <w:b/>
              <w:bCs/>
            </w:rPr>
          </w:pPr>
          <w:r w:rsidRPr="009A1029">
            <w:rPr>
              <w:rStyle w:val="PlaceholderText"/>
              <w:color w:val="auto"/>
            </w:rPr>
            <w:t>Click or tap here to enter text.</w:t>
          </w:r>
        </w:p>
      </w:sdtContent>
    </w:sdt>
    <w:sdt>
      <w:sdtPr>
        <w:rPr>
          <w:b/>
          <w:bCs/>
        </w:rPr>
        <w:id w:val="303520431"/>
        <w:placeholder>
          <w:docPart w:val="D547047CD5E04910B74C20C714B02808"/>
        </w:placeholder>
        <w:showingPlcHdr/>
      </w:sdtPr>
      <w:sdtEndPr/>
      <w:sdtContent>
        <w:p w14:paraId="1B5ED6CF" w14:textId="77777777" w:rsidR="009A1029" w:rsidRPr="009A1029" w:rsidRDefault="009A1029" w:rsidP="00EC2DFD">
          <w:pPr>
            <w:pStyle w:val="NoSpacing"/>
            <w:numPr>
              <w:ilvl w:val="0"/>
              <w:numId w:val="13"/>
            </w:numPr>
            <w:spacing w:line="360" w:lineRule="auto"/>
            <w:rPr>
              <w:b/>
              <w:bCs/>
            </w:rPr>
          </w:pPr>
          <w:r w:rsidRPr="009A1029">
            <w:rPr>
              <w:rStyle w:val="PlaceholderText"/>
              <w:color w:val="auto"/>
            </w:rPr>
            <w:t>Click or tap here to enter text.</w:t>
          </w:r>
        </w:p>
      </w:sdtContent>
    </w:sdt>
    <w:p w14:paraId="4C863D68" w14:textId="0032544F" w:rsidR="00443980" w:rsidRPr="009A1029" w:rsidRDefault="009D6EA2" w:rsidP="00EC2DFD">
      <w:pPr>
        <w:pStyle w:val="NoSpacing"/>
        <w:numPr>
          <w:ilvl w:val="0"/>
          <w:numId w:val="13"/>
        </w:numPr>
        <w:spacing w:line="360" w:lineRule="auto"/>
        <w:rPr>
          <w:b/>
          <w:bCs/>
        </w:rPr>
      </w:pPr>
      <w:sdt>
        <w:sdtPr>
          <w:rPr>
            <w:b/>
            <w:bCs/>
          </w:rPr>
          <w:id w:val="811145679"/>
          <w:placeholder>
            <w:docPart w:val="D547047CD5E04910B74C20C714B02808"/>
          </w:placeholder>
          <w:showingPlcHdr/>
        </w:sdtPr>
        <w:sdtEndPr/>
        <w:sdtContent>
          <w:r w:rsidR="009A1029" w:rsidRPr="009A1029">
            <w:rPr>
              <w:rStyle w:val="PlaceholderText"/>
              <w:color w:val="auto"/>
            </w:rPr>
            <w:t>Click or tap here to enter text.</w:t>
          </w:r>
        </w:sdtContent>
      </w:sdt>
    </w:p>
    <w:p w14:paraId="04847F58" w14:textId="191F683A" w:rsidR="000768D8" w:rsidRDefault="000C7375" w:rsidP="000C7375">
      <w:pPr>
        <w:pStyle w:val="NoSpacing"/>
        <w:rPr>
          <w:b/>
          <w:bCs/>
        </w:rPr>
      </w:pPr>
      <w:r w:rsidRPr="00D03E29">
        <w:rPr>
          <w:b/>
          <w:bCs/>
        </w:rPr>
        <w:t>Competency 9: Evaluate Practice with Individuals, Families, Groups, Organizations, and Communities</w:t>
      </w:r>
    </w:p>
    <w:sdt>
      <w:sdtPr>
        <w:rPr>
          <w:b/>
          <w:bCs/>
        </w:rPr>
        <w:id w:val="1269899296"/>
        <w:placeholder>
          <w:docPart w:val="B2635D2C75E94FBC968F76EF38C46027"/>
        </w:placeholder>
        <w:showingPlcHdr/>
      </w:sdtPr>
      <w:sdtEndPr/>
      <w:sdtContent>
        <w:p w14:paraId="744FD904" w14:textId="77777777" w:rsidR="009A1029" w:rsidRPr="009A1029" w:rsidRDefault="009A1029" w:rsidP="00EC2DFD">
          <w:pPr>
            <w:pStyle w:val="NoSpacing"/>
            <w:numPr>
              <w:ilvl w:val="0"/>
              <w:numId w:val="14"/>
            </w:numPr>
            <w:spacing w:line="360" w:lineRule="auto"/>
            <w:rPr>
              <w:b/>
              <w:bCs/>
            </w:rPr>
          </w:pPr>
          <w:r w:rsidRPr="009A1029">
            <w:rPr>
              <w:rStyle w:val="PlaceholderText"/>
              <w:color w:val="auto"/>
            </w:rPr>
            <w:t>Click or tap here to enter text.</w:t>
          </w:r>
        </w:p>
      </w:sdtContent>
    </w:sdt>
    <w:sdt>
      <w:sdtPr>
        <w:rPr>
          <w:b/>
          <w:bCs/>
        </w:rPr>
        <w:id w:val="-898357436"/>
        <w:placeholder>
          <w:docPart w:val="B2635D2C75E94FBC968F76EF38C46027"/>
        </w:placeholder>
        <w:showingPlcHdr/>
      </w:sdtPr>
      <w:sdtEndPr/>
      <w:sdtContent>
        <w:p w14:paraId="36456E48" w14:textId="77777777" w:rsidR="009A1029" w:rsidRPr="009A1029" w:rsidRDefault="009A1029" w:rsidP="00EC2DFD">
          <w:pPr>
            <w:pStyle w:val="NoSpacing"/>
            <w:numPr>
              <w:ilvl w:val="0"/>
              <w:numId w:val="14"/>
            </w:numPr>
            <w:spacing w:line="360" w:lineRule="auto"/>
            <w:rPr>
              <w:b/>
              <w:bCs/>
            </w:rPr>
          </w:pPr>
          <w:r w:rsidRPr="009A1029">
            <w:rPr>
              <w:rStyle w:val="PlaceholderText"/>
              <w:color w:val="auto"/>
            </w:rPr>
            <w:t>Click or tap here to enter text.</w:t>
          </w:r>
        </w:p>
      </w:sdtContent>
    </w:sdt>
    <w:p w14:paraId="19A0F681" w14:textId="336BFD87" w:rsidR="009A1029" w:rsidRPr="009A1029" w:rsidRDefault="009D6EA2" w:rsidP="00EC2DFD">
      <w:pPr>
        <w:pStyle w:val="NoSpacing"/>
        <w:numPr>
          <w:ilvl w:val="0"/>
          <w:numId w:val="14"/>
        </w:numPr>
        <w:spacing w:line="360" w:lineRule="auto"/>
        <w:rPr>
          <w:b/>
          <w:bCs/>
        </w:rPr>
      </w:pPr>
      <w:sdt>
        <w:sdtPr>
          <w:rPr>
            <w:b/>
            <w:bCs/>
          </w:rPr>
          <w:id w:val="-1222673471"/>
          <w:placeholder>
            <w:docPart w:val="B2635D2C75E94FBC968F76EF38C46027"/>
          </w:placeholder>
          <w:showingPlcHdr/>
        </w:sdtPr>
        <w:sdtEndPr/>
        <w:sdtContent>
          <w:r w:rsidR="009A1029" w:rsidRPr="009A1029">
            <w:rPr>
              <w:rStyle w:val="PlaceholderText"/>
              <w:color w:val="auto"/>
            </w:rPr>
            <w:t>Click or tap here to enter text.</w:t>
          </w:r>
        </w:sdtContent>
      </w:sdt>
    </w:p>
    <w:p w14:paraId="3A5C08AE" w14:textId="77777777" w:rsidR="009A1029" w:rsidRDefault="009A1029" w:rsidP="000C7375">
      <w:pPr>
        <w:pStyle w:val="NoSpacing"/>
        <w:rPr>
          <w:b/>
          <w:bCs/>
        </w:rPr>
      </w:pPr>
    </w:p>
    <w:p w14:paraId="5B9C77DD" w14:textId="50E9F4AA" w:rsidR="00443980" w:rsidRDefault="00443980" w:rsidP="000C7375">
      <w:pPr>
        <w:pStyle w:val="NoSpacing"/>
      </w:pPr>
      <w:r w:rsidRPr="00D03E29">
        <w:rPr>
          <w:b/>
          <w:bCs/>
        </w:rPr>
        <w:t xml:space="preserve">Date of Completion: </w:t>
      </w:r>
      <w:sdt>
        <w:sdtPr>
          <w:rPr>
            <w:b/>
            <w:bCs/>
          </w:rPr>
          <w:id w:val="816537404"/>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67C9E31" w14:textId="77777777" w:rsidR="00443980" w:rsidRDefault="00443980" w:rsidP="000C7375">
      <w:pPr>
        <w:pStyle w:val="NoSpacing"/>
      </w:pPr>
    </w:p>
    <w:p w14:paraId="4DFF17E0" w14:textId="79A3338D" w:rsidR="000768D8" w:rsidRDefault="00A45F9B" w:rsidP="000C7375">
      <w:pPr>
        <w:pStyle w:val="NoSpacing"/>
        <w:rPr>
          <w:b/>
          <w:bCs/>
        </w:rPr>
      </w:pPr>
      <w:r>
        <w:rPr>
          <w:b/>
          <w:bCs/>
        </w:rPr>
        <w:t>Date of Initial Site Visit</w:t>
      </w:r>
      <w:r w:rsidR="009A1029">
        <w:rPr>
          <w:b/>
          <w:bCs/>
        </w:rPr>
        <w:t xml:space="preserve"> </w:t>
      </w:r>
      <w:r w:rsidR="009A1029" w:rsidRPr="009A1029">
        <w:rPr>
          <w:i/>
          <w:iCs/>
          <w:sz w:val="20"/>
          <w:szCs w:val="20"/>
        </w:rPr>
        <w:t>(please reach out to your Field Liaison if this has not yet been scheduled</w:t>
      </w:r>
      <w:r w:rsidR="009A1029" w:rsidRPr="009A1029">
        <w:t>)</w:t>
      </w:r>
      <w:r>
        <w:rPr>
          <w:b/>
          <w:bCs/>
        </w:rPr>
        <w:t>:</w:t>
      </w:r>
      <w:r w:rsidR="009A1029">
        <w:rPr>
          <w:b/>
          <w:bCs/>
        </w:rPr>
        <w:t xml:space="preserve"> </w:t>
      </w:r>
      <w:sdt>
        <w:sdtPr>
          <w:rPr>
            <w:b/>
            <w:bCs/>
          </w:rPr>
          <w:id w:val="798029834"/>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54BF724" w14:textId="77777777" w:rsidR="00A45F9B" w:rsidRDefault="00A45F9B" w:rsidP="000C7375">
      <w:pPr>
        <w:pStyle w:val="NoSpacing"/>
        <w:rPr>
          <w:b/>
          <w:bCs/>
        </w:rPr>
      </w:pPr>
    </w:p>
    <w:p w14:paraId="3AEE6E1A" w14:textId="0D6A9C69" w:rsidR="000C7375" w:rsidRPr="00D03E29" w:rsidRDefault="000C7375" w:rsidP="000C7375">
      <w:pPr>
        <w:pStyle w:val="NoSpacing"/>
        <w:rPr>
          <w:b/>
          <w:bCs/>
        </w:rPr>
      </w:pPr>
      <w:r w:rsidRPr="00D03E29">
        <w:rPr>
          <w:b/>
          <w:bCs/>
        </w:rPr>
        <w:t>Signatures</w:t>
      </w:r>
      <w:r w:rsidR="00443980" w:rsidRPr="00D03E29">
        <w:rPr>
          <w:b/>
          <w:bCs/>
        </w:rPr>
        <w:t xml:space="preserve"> (E-Signature is Acceptable)</w:t>
      </w:r>
      <w:r w:rsidRPr="00D03E29">
        <w:rPr>
          <w:b/>
          <w:bCs/>
        </w:rPr>
        <w:t>:</w:t>
      </w:r>
      <w:r w:rsidR="00443980" w:rsidRPr="00D03E29">
        <w:rPr>
          <w:b/>
          <w:bCs/>
        </w:rPr>
        <w:t xml:space="preserve"> </w:t>
      </w:r>
    </w:p>
    <w:p w14:paraId="12E25B12" w14:textId="7718D1F3" w:rsidR="000C7375" w:rsidRDefault="000C7375" w:rsidP="00EC2DFD">
      <w:pPr>
        <w:pStyle w:val="NoSpacing"/>
        <w:numPr>
          <w:ilvl w:val="0"/>
          <w:numId w:val="1"/>
        </w:numPr>
        <w:spacing w:line="360" w:lineRule="auto"/>
      </w:pPr>
      <w:r>
        <w:t>Student Signature:</w:t>
      </w:r>
      <w:r w:rsidR="00443980">
        <w:t xml:space="preserve"> </w:t>
      </w:r>
      <w:sdt>
        <w:sdtPr>
          <w:id w:val="-1158304194"/>
          <w:placeholder>
            <w:docPart w:val="DefaultPlaceholder_-1854013440"/>
          </w:placeholder>
          <w:showingPlcHdr/>
        </w:sdtPr>
        <w:sdtEndPr/>
        <w:sdtContent>
          <w:r w:rsidR="009A1029" w:rsidRPr="009A1029">
            <w:rPr>
              <w:rStyle w:val="PlaceholderText"/>
              <w:color w:val="auto"/>
            </w:rPr>
            <w:t>Click or tap here to enter text.</w:t>
          </w:r>
        </w:sdtContent>
      </w:sdt>
    </w:p>
    <w:p w14:paraId="3896543C" w14:textId="181B8ECE" w:rsidR="000C7375" w:rsidRDefault="000C7375" w:rsidP="00EC2DFD">
      <w:pPr>
        <w:pStyle w:val="NoSpacing"/>
        <w:numPr>
          <w:ilvl w:val="0"/>
          <w:numId w:val="1"/>
        </w:numPr>
        <w:spacing w:line="360" w:lineRule="auto"/>
      </w:pPr>
      <w:r>
        <w:t>Field Instructor Signature:</w:t>
      </w:r>
      <w:r w:rsidR="00443980">
        <w:t xml:space="preserve"> </w:t>
      </w:r>
      <w:sdt>
        <w:sdtPr>
          <w:id w:val="-1319415069"/>
          <w:placeholder>
            <w:docPart w:val="DefaultPlaceholder_-1854013440"/>
          </w:placeholder>
          <w:showingPlcHdr/>
        </w:sdtPr>
        <w:sdtEndPr/>
        <w:sdtContent>
          <w:r w:rsidR="009A1029" w:rsidRPr="009A1029">
            <w:rPr>
              <w:rStyle w:val="PlaceholderText"/>
              <w:color w:val="auto"/>
            </w:rPr>
            <w:t>Click or tap here to enter text.</w:t>
          </w:r>
        </w:sdtContent>
      </w:sdt>
    </w:p>
    <w:p w14:paraId="62296933" w14:textId="1AACCF59" w:rsidR="000C7375" w:rsidRDefault="000C7375" w:rsidP="00EC2DFD">
      <w:pPr>
        <w:pStyle w:val="NoSpacing"/>
        <w:numPr>
          <w:ilvl w:val="0"/>
          <w:numId w:val="1"/>
        </w:numPr>
        <w:spacing w:line="360" w:lineRule="auto"/>
      </w:pPr>
      <w:r>
        <w:t>Field Liaison Signature:</w:t>
      </w:r>
      <w:r w:rsidR="00443980">
        <w:t xml:space="preserve"> </w:t>
      </w:r>
      <w:sdt>
        <w:sdtPr>
          <w:id w:val="1420747522"/>
          <w:placeholder>
            <w:docPart w:val="DefaultPlaceholder_-1854013440"/>
          </w:placeholder>
          <w:showingPlcHdr/>
        </w:sdtPr>
        <w:sdtEndPr/>
        <w:sdtContent>
          <w:r w:rsidR="009A1029" w:rsidRPr="009A1029">
            <w:rPr>
              <w:rStyle w:val="PlaceholderText"/>
              <w:color w:val="auto"/>
            </w:rPr>
            <w:t>Click or tap here to enter text.</w:t>
          </w:r>
        </w:sdtContent>
      </w:sdt>
    </w:p>
    <w:p w14:paraId="0E8E19DE" w14:textId="7C832207" w:rsidR="00246B2F" w:rsidRDefault="00246B2F" w:rsidP="00246B2F">
      <w:pPr>
        <w:pStyle w:val="NoSpacing"/>
        <w:spacing w:line="360" w:lineRule="auto"/>
      </w:pPr>
    </w:p>
    <w:p w14:paraId="4DBD5237" w14:textId="7307E291" w:rsidR="00246B2F" w:rsidRDefault="00246B2F" w:rsidP="00246B2F">
      <w:pPr>
        <w:pStyle w:val="NoSpacing"/>
        <w:spacing w:line="360" w:lineRule="auto"/>
      </w:pPr>
    </w:p>
    <w:p w14:paraId="108BC5AC" w14:textId="5D2B07A9" w:rsidR="00246B2F" w:rsidRDefault="00246B2F">
      <w:r>
        <w:br w:type="page"/>
      </w:r>
    </w:p>
    <w:p w14:paraId="56D1D6BA" w14:textId="41B733C6" w:rsidR="00246B2F" w:rsidRPr="00246B2F" w:rsidRDefault="00246B2F" w:rsidP="00246B2F">
      <w:pPr>
        <w:pStyle w:val="NoSpacing"/>
        <w:spacing w:line="360" w:lineRule="auto"/>
        <w:jc w:val="center"/>
        <w:rPr>
          <w:b/>
          <w:bCs/>
          <w:sz w:val="28"/>
          <w:szCs w:val="28"/>
        </w:rPr>
      </w:pPr>
      <w:r w:rsidRPr="00246B2F">
        <w:rPr>
          <w:b/>
          <w:bCs/>
          <w:sz w:val="28"/>
          <w:szCs w:val="28"/>
        </w:rPr>
        <w:lastRenderedPageBreak/>
        <w:t>Examples</w:t>
      </w:r>
    </w:p>
    <w:p w14:paraId="525E05F5" w14:textId="087E0CE0" w:rsidR="00246B2F" w:rsidRPr="00246B2F" w:rsidRDefault="00246B2F" w:rsidP="00246B2F">
      <w:pPr>
        <w:pStyle w:val="NoSpacing"/>
        <w:rPr>
          <w:rFonts w:cstheme="minorHAnsi"/>
        </w:rPr>
      </w:pPr>
      <w:r w:rsidRPr="00246B2F">
        <w:rPr>
          <w:rFonts w:cstheme="minorHAnsi"/>
        </w:rPr>
        <w:t xml:space="preserve">Field Education is the signature pedagogy of social work. The 2022 CSWE Educational Policy and Accreditation Standards (EPAS) outline nine core competencies that guide social work education and practice. This guide breaks provides examples for each of the competencies broken down by the three practice areas at NCSSS. </w:t>
      </w:r>
      <w:hyperlink r:id="rId8" w:history="1">
        <w:r w:rsidRPr="00246B2F">
          <w:rPr>
            <w:rStyle w:val="Hyperlink"/>
            <w:rFonts w:cstheme="minorHAnsi"/>
          </w:rPr>
          <w:t>Please review CSWE Core Competencies for further explanation of each.</w:t>
        </w:r>
      </w:hyperlink>
    </w:p>
    <w:p w14:paraId="7C175C25" w14:textId="77777777" w:rsidR="00246B2F" w:rsidRPr="00246B2F" w:rsidRDefault="00246B2F" w:rsidP="00246B2F">
      <w:pPr>
        <w:pStyle w:val="NoSpacing"/>
        <w:rPr>
          <w:rFonts w:cstheme="minorHAnsi"/>
        </w:rPr>
      </w:pPr>
    </w:p>
    <w:tbl>
      <w:tblPr>
        <w:tblStyle w:val="TableGrid"/>
        <w:tblW w:w="11250" w:type="dxa"/>
        <w:tblInd w:w="-815" w:type="dxa"/>
        <w:tblLook w:val="04A0" w:firstRow="1" w:lastRow="0" w:firstColumn="1" w:lastColumn="0" w:noHBand="0" w:noVBand="1"/>
      </w:tblPr>
      <w:tblGrid>
        <w:gridCol w:w="1764"/>
        <w:gridCol w:w="2916"/>
        <w:gridCol w:w="3240"/>
        <w:gridCol w:w="3330"/>
      </w:tblGrid>
      <w:tr w:rsidR="00246B2F" w:rsidRPr="00246B2F" w14:paraId="4BE9047E" w14:textId="77777777" w:rsidTr="00246B2F">
        <w:trPr>
          <w:trHeight w:val="255"/>
        </w:trPr>
        <w:tc>
          <w:tcPr>
            <w:tcW w:w="1764" w:type="dxa"/>
          </w:tcPr>
          <w:p w14:paraId="2736F6F9" w14:textId="77777777" w:rsidR="00246B2F" w:rsidRPr="00246B2F" w:rsidRDefault="00246B2F" w:rsidP="00246B2F">
            <w:pPr>
              <w:pStyle w:val="NoSpacing"/>
              <w:jc w:val="center"/>
              <w:rPr>
                <w:b/>
                <w:bCs/>
              </w:rPr>
            </w:pPr>
            <w:r w:rsidRPr="00246B2F">
              <w:rPr>
                <w:b/>
                <w:bCs/>
              </w:rPr>
              <w:t>Competency</w:t>
            </w:r>
          </w:p>
        </w:tc>
        <w:tc>
          <w:tcPr>
            <w:tcW w:w="2916" w:type="dxa"/>
          </w:tcPr>
          <w:p w14:paraId="02AD67EE" w14:textId="77777777" w:rsidR="00246B2F" w:rsidRPr="00246B2F" w:rsidRDefault="00246B2F" w:rsidP="00246B2F">
            <w:pPr>
              <w:pStyle w:val="NoSpacing"/>
              <w:jc w:val="center"/>
              <w:rPr>
                <w:b/>
                <w:bCs/>
              </w:rPr>
            </w:pPr>
            <w:r w:rsidRPr="00246B2F">
              <w:rPr>
                <w:b/>
                <w:bCs/>
              </w:rPr>
              <w:t>Generalist Practice</w:t>
            </w:r>
          </w:p>
        </w:tc>
        <w:tc>
          <w:tcPr>
            <w:tcW w:w="3240" w:type="dxa"/>
          </w:tcPr>
          <w:p w14:paraId="5178D526" w14:textId="77777777" w:rsidR="00246B2F" w:rsidRPr="00246B2F" w:rsidRDefault="00246B2F" w:rsidP="00246B2F">
            <w:pPr>
              <w:pStyle w:val="NoSpacing"/>
              <w:jc w:val="center"/>
              <w:rPr>
                <w:b/>
                <w:bCs/>
              </w:rPr>
            </w:pPr>
            <w:r w:rsidRPr="00246B2F">
              <w:rPr>
                <w:b/>
                <w:bCs/>
              </w:rPr>
              <w:t>Specialized Practice (Clinical)</w:t>
            </w:r>
          </w:p>
        </w:tc>
        <w:tc>
          <w:tcPr>
            <w:tcW w:w="3330" w:type="dxa"/>
          </w:tcPr>
          <w:p w14:paraId="2395FBC9" w14:textId="77777777" w:rsidR="00246B2F" w:rsidRPr="00246B2F" w:rsidRDefault="00246B2F" w:rsidP="00246B2F">
            <w:pPr>
              <w:pStyle w:val="NoSpacing"/>
              <w:jc w:val="center"/>
              <w:rPr>
                <w:b/>
                <w:bCs/>
              </w:rPr>
            </w:pPr>
            <w:r w:rsidRPr="00246B2F">
              <w:rPr>
                <w:b/>
                <w:bCs/>
              </w:rPr>
              <w:t>Specialized Practice (CAPP)</w:t>
            </w:r>
          </w:p>
        </w:tc>
      </w:tr>
      <w:tr w:rsidR="00246B2F" w:rsidRPr="00246B2F" w14:paraId="5A1EFC23" w14:textId="77777777" w:rsidTr="00246B2F">
        <w:trPr>
          <w:trHeight w:val="2538"/>
        </w:trPr>
        <w:tc>
          <w:tcPr>
            <w:tcW w:w="1764" w:type="dxa"/>
          </w:tcPr>
          <w:p w14:paraId="455E31A3" w14:textId="77777777" w:rsidR="00246B2F" w:rsidRPr="00246B2F" w:rsidRDefault="00246B2F" w:rsidP="00246B2F">
            <w:pPr>
              <w:pStyle w:val="NoSpacing"/>
              <w:jc w:val="center"/>
              <w:rPr>
                <w:b/>
                <w:bCs/>
              </w:rPr>
            </w:pPr>
            <w:r w:rsidRPr="00246B2F">
              <w:rPr>
                <w:b/>
                <w:bCs/>
              </w:rPr>
              <w:t>Demonstrate Ethical and Professional Behavior</w:t>
            </w:r>
          </w:p>
        </w:tc>
        <w:tc>
          <w:tcPr>
            <w:tcW w:w="2916" w:type="dxa"/>
          </w:tcPr>
          <w:p w14:paraId="49A30837" w14:textId="77777777" w:rsidR="00246B2F" w:rsidRPr="00246B2F" w:rsidRDefault="00246B2F" w:rsidP="00EC2DFD">
            <w:pPr>
              <w:pStyle w:val="NoSpacing"/>
              <w:numPr>
                <w:ilvl w:val="0"/>
                <w:numId w:val="4"/>
              </w:numPr>
            </w:pPr>
            <w:r w:rsidRPr="00246B2F">
              <w:t>Attends weekly supervision and discusses ethical dilemmas encountered during intakes</w:t>
            </w:r>
          </w:p>
          <w:p w14:paraId="0E7F0332" w14:textId="77777777" w:rsidR="00246B2F" w:rsidRPr="00246B2F" w:rsidRDefault="00246B2F" w:rsidP="00EC2DFD">
            <w:pPr>
              <w:pStyle w:val="NoSpacing"/>
              <w:numPr>
                <w:ilvl w:val="0"/>
                <w:numId w:val="4"/>
              </w:numPr>
            </w:pPr>
            <w:r w:rsidRPr="00246B2F">
              <w:t>Maintains professional communication in emails and documentation</w:t>
            </w:r>
          </w:p>
          <w:p w14:paraId="39AA4724" w14:textId="77777777" w:rsidR="00246B2F" w:rsidRPr="00246B2F" w:rsidRDefault="00246B2F" w:rsidP="00EC2DFD">
            <w:pPr>
              <w:pStyle w:val="NoSpacing"/>
              <w:numPr>
                <w:ilvl w:val="0"/>
                <w:numId w:val="4"/>
              </w:numPr>
            </w:pPr>
            <w:r w:rsidRPr="00246B2F">
              <w:t>Refers to NASW Code of Ethics when navigating boundary concerns</w:t>
            </w:r>
          </w:p>
        </w:tc>
        <w:tc>
          <w:tcPr>
            <w:tcW w:w="3240" w:type="dxa"/>
          </w:tcPr>
          <w:p w14:paraId="54780FD6" w14:textId="77777777" w:rsidR="00246B2F" w:rsidRPr="00246B2F" w:rsidRDefault="00246B2F" w:rsidP="00EC2DFD">
            <w:pPr>
              <w:pStyle w:val="NoSpacing"/>
              <w:numPr>
                <w:ilvl w:val="0"/>
                <w:numId w:val="4"/>
              </w:numPr>
            </w:pPr>
            <w:r w:rsidRPr="00246B2F">
              <w:t>Consults supervisor when managing dual relationships or mandatory reporting issues</w:t>
            </w:r>
          </w:p>
          <w:p w14:paraId="1D0463D4" w14:textId="77777777" w:rsidR="00246B2F" w:rsidRPr="00246B2F" w:rsidRDefault="00246B2F" w:rsidP="00EC2DFD">
            <w:pPr>
              <w:pStyle w:val="NoSpacing"/>
              <w:numPr>
                <w:ilvl w:val="0"/>
                <w:numId w:val="4"/>
              </w:numPr>
            </w:pPr>
            <w:r w:rsidRPr="00246B2F">
              <w:t>Maintains confidentiality and informed consent during telehealth sessions</w:t>
            </w:r>
          </w:p>
          <w:p w14:paraId="4C7682BF" w14:textId="77777777" w:rsidR="00246B2F" w:rsidRPr="00246B2F" w:rsidRDefault="00246B2F" w:rsidP="00EC2DFD">
            <w:pPr>
              <w:pStyle w:val="NoSpacing"/>
              <w:numPr>
                <w:ilvl w:val="0"/>
                <w:numId w:val="4"/>
              </w:numPr>
            </w:pPr>
            <w:r w:rsidRPr="00246B2F">
              <w:t>Reflects on emotional reactions in client sessions through supervision and journaling</w:t>
            </w:r>
          </w:p>
        </w:tc>
        <w:tc>
          <w:tcPr>
            <w:tcW w:w="3330" w:type="dxa"/>
          </w:tcPr>
          <w:p w14:paraId="7982C535" w14:textId="77777777" w:rsidR="00246B2F" w:rsidRPr="00246B2F" w:rsidRDefault="00246B2F" w:rsidP="00EC2DFD">
            <w:pPr>
              <w:pStyle w:val="NoSpacing"/>
              <w:numPr>
                <w:ilvl w:val="0"/>
                <w:numId w:val="4"/>
              </w:numPr>
            </w:pPr>
            <w:r w:rsidRPr="00246B2F">
              <w:t>Navigates conflicts of interest when advocating for legislation that may affect agency funding</w:t>
            </w:r>
          </w:p>
          <w:p w14:paraId="28D46AB5" w14:textId="77777777" w:rsidR="00246B2F" w:rsidRPr="00246B2F" w:rsidRDefault="00246B2F" w:rsidP="00EC2DFD">
            <w:pPr>
              <w:pStyle w:val="NoSpacing"/>
              <w:numPr>
                <w:ilvl w:val="0"/>
                <w:numId w:val="4"/>
              </w:numPr>
            </w:pPr>
            <w:r w:rsidRPr="00246B2F">
              <w:t>Upholds professional values when engaging with policymakers and coalitions</w:t>
            </w:r>
          </w:p>
          <w:p w14:paraId="780E5D52" w14:textId="77777777" w:rsidR="00246B2F" w:rsidRPr="00246B2F" w:rsidRDefault="00246B2F" w:rsidP="00EC2DFD">
            <w:pPr>
              <w:pStyle w:val="NoSpacing"/>
              <w:numPr>
                <w:ilvl w:val="0"/>
                <w:numId w:val="4"/>
              </w:numPr>
            </w:pPr>
            <w:r w:rsidRPr="00246B2F">
              <w:t>Ensures transparency in policy memos and public communications</w:t>
            </w:r>
          </w:p>
        </w:tc>
      </w:tr>
      <w:tr w:rsidR="0061255B" w:rsidRPr="00246B2F" w14:paraId="758D4CDC" w14:textId="77777777" w:rsidTr="00246B2F">
        <w:trPr>
          <w:trHeight w:val="1513"/>
        </w:trPr>
        <w:tc>
          <w:tcPr>
            <w:tcW w:w="1764" w:type="dxa"/>
          </w:tcPr>
          <w:p w14:paraId="74BB3E21" w14:textId="3C08B914" w:rsidR="0061255B" w:rsidRPr="00246B2F" w:rsidRDefault="0061255B" w:rsidP="0061255B">
            <w:pPr>
              <w:pStyle w:val="NoSpacing"/>
              <w:jc w:val="center"/>
              <w:rPr>
                <w:b/>
                <w:bCs/>
              </w:rPr>
            </w:pPr>
            <w:r w:rsidRPr="00246B2F">
              <w:rPr>
                <w:b/>
                <w:bCs/>
              </w:rPr>
              <w:t>Advance Human Rights and Social, Economic and Environmental Justice</w:t>
            </w:r>
          </w:p>
        </w:tc>
        <w:tc>
          <w:tcPr>
            <w:tcW w:w="2916" w:type="dxa"/>
          </w:tcPr>
          <w:p w14:paraId="35B0F6BA" w14:textId="77777777" w:rsidR="0061255B" w:rsidRPr="00246B2F" w:rsidRDefault="0061255B" w:rsidP="0061255B">
            <w:pPr>
              <w:pStyle w:val="NoSpacing"/>
              <w:numPr>
                <w:ilvl w:val="0"/>
                <w:numId w:val="4"/>
              </w:numPr>
            </w:pPr>
            <w:r w:rsidRPr="00246B2F">
              <w:t>Assists clients in accessing housing and public benefits</w:t>
            </w:r>
          </w:p>
          <w:p w14:paraId="60F61BD4" w14:textId="77777777" w:rsidR="0061255B" w:rsidRPr="00246B2F" w:rsidRDefault="0061255B" w:rsidP="0061255B">
            <w:pPr>
              <w:pStyle w:val="NoSpacing"/>
              <w:numPr>
                <w:ilvl w:val="0"/>
                <w:numId w:val="4"/>
              </w:numPr>
            </w:pPr>
            <w:r w:rsidRPr="00246B2F">
              <w:t>Participates in advocacy days with the agency</w:t>
            </w:r>
          </w:p>
          <w:p w14:paraId="4E4B62E9" w14:textId="5C96812F" w:rsidR="0061255B" w:rsidRPr="00246B2F" w:rsidRDefault="0061255B" w:rsidP="0061255B">
            <w:pPr>
              <w:pStyle w:val="NoSpacing"/>
              <w:numPr>
                <w:ilvl w:val="0"/>
                <w:numId w:val="4"/>
              </w:numPr>
            </w:pPr>
            <w:r w:rsidRPr="00246B2F">
              <w:t>Screens clients for eligibility for legal aid services</w:t>
            </w:r>
          </w:p>
        </w:tc>
        <w:tc>
          <w:tcPr>
            <w:tcW w:w="3240" w:type="dxa"/>
          </w:tcPr>
          <w:p w14:paraId="14E6DADE" w14:textId="77777777" w:rsidR="0061255B" w:rsidRPr="00246B2F" w:rsidRDefault="0061255B" w:rsidP="0061255B">
            <w:pPr>
              <w:pStyle w:val="NoSpacing"/>
              <w:numPr>
                <w:ilvl w:val="0"/>
                <w:numId w:val="4"/>
              </w:numPr>
            </w:pPr>
            <w:r w:rsidRPr="00246B2F">
              <w:t>Advocates for mental health parity in access to services for marginalized clients</w:t>
            </w:r>
          </w:p>
          <w:p w14:paraId="7767349C" w14:textId="77777777" w:rsidR="0061255B" w:rsidRPr="00246B2F" w:rsidRDefault="0061255B" w:rsidP="0061255B">
            <w:pPr>
              <w:pStyle w:val="NoSpacing"/>
              <w:numPr>
                <w:ilvl w:val="0"/>
                <w:numId w:val="4"/>
              </w:numPr>
            </w:pPr>
            <w:r w:rsidRPr="00246B2F">
              <w:t>Supports clients in filing complaints against discriminatory practices</w:t>
            </w:r>
          </w:p>
          <w:p w14:paraId="3D1E6647" w14:textId="4D5A4D31" w:rsidR="0061255B" w:rsidRPr="00246B2F" w:rsidRDefault="0061255B" w:rsidP="0061255B">
            <w:pPr>
              <w:pStyle w:val="NoSpacing"/>
              <w:numPr>
                <w:ilvl w:val="0"/>
                <w:numId w:val="4"/>
              </w:numPr>
            </w:pPr>
            <w:r w:rsidRPr="00246B2F">
              <w:t>Integrates trauma-informed approaches when working with survivors of systemic injustice</w:t>
            </w:r>
          </w:p>
        </w:tc>
        <w:tc>
          <w:tcPr>
            <w:tcW w:w="3330" w:type="dxa"/>
          </w:tcPr>
          <w:p w14:paraId="1C5028D8" w14:textId="77777777" w:rsidR="0061255B" w:rsidRPr="00246B2F" w:rsidRDefault="0061255B" w:rsidP="0061255B">
            <w:pPr>
              <w:pStyle w:val="NoSpacing"/>
              <w:numPr>
                <w:ilvl w:val="0"/>
                <w:numId w:val="4"/>
              </w:numPr>
            </w:pPr>
            <w:r w:rsidRPr="00246B2F">
              <w:t>Drafts policy briefs advocating for expanded healthcare or housing access</w:t>
            </w:r>
          </w:p>
          <w:p w14:paraId="4A3BAA5A" w14:textId="77777777" w:rsidR="0061255B" w:rsidRPr="00246B2F" w:rsidRDefault="0061255B" w:rsidP="0061255B">
            <w:pPr>
              <w:pStyle w:val="NoSpacing"/>
              <w:numPr>
                <w:ilvl w:val="0"/>
                <w:numId w:val="4"/>
              </w:numPr>
            </w:pPr>
            <w:r w:rsidRPr="00246B2F">
              <w:t>Organizes stakeholder meetings to address structural racism in service delivery</w:t>
            </w:r>
          </w:p>
          <w:p w14:paraId="52467F45" w14:textId="6E032E43" w:rsidR="0061255B" w:rsidRPr="00246B2F" w:rsidRDefault="0061255B" w:rsidP="0061255B">
            <w:pPr>
              <w:pStyle w:val="NoSpacing"/>
              <w:numPr>
                <w:ilvl w:val="0"/>
                <w:numId w:val="4"/>
              </w:numPr>
            </w:pPr>
            <w:r w:rsidRPr="00246B2F">
              <w:t>Works on campaigns addressing climate justice and its intersection with poverty</w:t>
            </w:r>
          </w:p>
        </w:tc>
      </w:tr>
      <w:tr w:rsidR="0061255B" w:rsidRPr="00246B2F" w14:paraId="2A40381B" w14:textId="77777777" w:rsidTr="00246B2F">
        <w:trPr>
          <w:trHeight w:val="1513"/>
        </w:trPr>
        <w:tc>
          <w:tcPr>
            <w:tcW w:w="1764" w:type="dxa"/>
          </w:tcPr>
          <w:p w14:paraId="71BBB389" w14:textId="21CDDD83" w:rsidR="0061255B" w:rsidRPr="00246B2F" w:rsidRDefault="0061255B" w:rsidP="0061255B">
            <w:pPr>
              <w:pStyle w:val="NoSpacing"/>
              <w:jc w:val="center"/>
              <w:rPr>
                <w:b/>
                <w:bCs/>
              </w:rPr>
            </w:pPr>
            <w:r>
              <w:rPr>
                <w:b/>
                <w:bCs/>
              </w:rPr>
              <w:t>Engage Anti-Racism, Diversity, Equity, and Inclusion (ADEI) in Practice</w:t>
            </w:r>
          </w:p>
        </w:tc>
        <w:tc>
          <w:tcPr>
            <w:tcW w:w="2916" w:type="dxa"/>
          </w:tcPr>
          <w:p w14:paraId="48E39364" w14:textId="77777777" w:rsidR="0061255B" w:rsidRPr="00246B2F" w:rsidRDefault="0061255B" w:rsidP="0061255B">
            <w:pPr>
              <w:pStyle w:val="NoSpacing"/>
              <w:numPr>
                <w:ilvl w:val="0"/>
                <w:numId w:val="4"/>
              </w:numPr>
            </w:pPr>
            <w:r w:rsidRPr="00246B2F">
              <w:t>Participates in cultural humility workshops</w:t>
            </w:r>
          </w:p>
          <w:p w14:paraId="5D9A50A6" w14:textId="77777777" w:rsidR="0061255B" w:rsidRPr="00246B2F" w:rsidRDefault="0061255B" w:rsidP="0061255B">
            <w:pPr>
              <w:pStyle w:val="NoSpacing"/>
              <w:numPr>
                <w:ilvl w:val="0"/>
                <w:numId w:val="4"/>
              </w:numPr>
            </w:pPr>
            <w:r w:rsidRPr="00246B2F">
              <w:t>Uses inclusive language in client interactions</w:t>
            </w:r>
          </w:p>
          <w:p w14:paraId="0414CAAC" w14:textId="77777777" w:rsidR="0061255B" w:rsidRPr="00246B2F" w:rsidRDefault="0061255B" w:rsidP="0061255B">
            <w:pPr>
              <w:pStyle w:val="NoSpacing"/>
              <w:numPr>
                <w:ilvl w:val="0"/>
                <w:numId w:val="4"/>
              </w:numPr>
            </w:pPr>
            <w:r w:rsidRPr="00246B2F">
              <w:t>Adapts service delivery for clients with limited English proficiency</w:t>
            </w:r>
          </w:p>
        </w:tc>
        <w:tc>
          <w:tcPr>
            <w:tcW w:w="3240" w:type="dxa"/>
          </w:tcPr>
          <w:p w14:paraId="2CAFDE36" w14:textId="77777777" w:rsidR="0061255B" w:rsidRPr="00246B2F" w:rsidRDefault="0061255B" w:rsidP="0061255B">
            <w:pPr>
              <w:pStyle w:val="NoSpacing"/>
              <w:numPr>
                <w:ilvl w:val="0"/>
                <w:numId w:val="4"/>
              </w:numPr>
            </w:pPr>
            <w:r w:rsidRPr="00246B2F">
              <w:t>Incorporates cultural context into clinical formulations and treatment goals</w:t>
            </w:r>
          </w:p>
          <w:p w14:paraId="71EC7A28" w14:textId="77777777" w:rsidR="0061255B" w:rsidRPr="00246B2F" w:rsidRDefault="0061255B" w:rsidP="0061255B">
            <w:pPr>
              <w:pStyle w:val="NoSpacing"/>
              <w:numPr>
                <w:ilvl w:val="0"/>
                <w:numId w:val="4"/>
              </w:numPr>
            </w:pPr>
            <w:r w:rsidRPr="00246B2F">
              <w:t>Recognizes the impact of intersectional identities on trauma and symptom expression</w:t>
            </w:r>
          </w:p>
          <w:p w14:paraId="181747BF" w14:textId="77777777" w:rsidR="0061255B" w:rsidRPr="00246B2F" w:rsidRDefault="0061255B" w:rsidP="0061255B">
            <w:pPr>
              <w:pStyle w:val="NoSpacing"/>
              <w:numPr>
                <w:ilvl w:val="0"/>
                <w:numId w:val="4"/>
              </w:numPr>
            </w:pPr>
            <w:r w:rsidRPr="00246B2F">
              <w:t>Adjusts interventions to align with the client's spiritual beliefs</w:t>
            </w:r>
          </w:p>
        </w:tc>
        <w:tc>
          <w:tcPr>
            <w:tcW w:w="3330" w:type="dxa"/>
          </w:tcPr>
          <w:p w14:paraId="50281D90" w14:textId="77777777" w:rsidR="0061255B" w:rsidRPr="00246B2F" w:rsidRDefault="0061255B" w:rsidP="0061255B">
            <w:pPr>
              <w:pStyle w:val="NoSpacing"/>
              <w:numPr>
                <w:ilvl w:val="0"/>
                <w:numId w:val="4"/>
              </w:numPr>
            </w:pPr>
            <w:r w:rsidRPr="00246B2F">
              <w:t>Analyzes racial and socioeconomic disparities in proposed legislation</w:t>
            </w:r>
          </w:p>
          <w:p w14:paraId="2E02F97A" w14:textId="77777777" w:rsidR="0061255B" w:rsidRPr="00246B2F" w:rsidRDefault="0061255B" w:rsidP="0061255B">
            <w:pPr>
              <w:pStyle w:val="NoSpacing"/>
              <w:numPr>
                <w:ilvl w:val="0"/>
                <w:numId w:val="4"/>
              </w:numPr>
            </w:pPr>
            <w:r w:rsidRPr="00246B2F">
              <w:t>Seeks input from community leaders representing diverse populations</w:t>
            </w:r>
          </w:p>
          <w:p w14:paraId="432980D5" w14:textId="77777777" w:rsidR="0061255B" w:rsidRPr="00246B2F" w:rsidRDefault="0061255B" w:rsidP="0061255B">
            <w:pPr>
              <w:pStyle w:val="NoSpacing"/>
              <w:numPr>
                <w:ilvl w:val="0"/>
                <w:numId w:val="4"/>
              </w:numPr>
            </w:pPr>
            <w:r w:rsidRPr="00246B2F">
              <w:t>Incorporates anti-oppressive frameworks in program development</w:t>
            </w:r>
          </w:p>
        </w:tc>
      </w:tr>
      <w:tr w:rsidR="0061255B" w:rsidRPr="00246B2F" w14:paraId="62D5E8F9" w14:textId="77777777" w:rsidTr="00246B2F">
        <w:trPr>
          <w:trHeight w:val="530"/>
        </w:trPr>
        <w:tc>
          <w:tcPr>
            <w:tcW w:w="1764" w:type="dxa"/>
          </w:tcPr>
          <w:p w14:paraId="12B4D2E4" w14:textId="2278E34B" w:rsidR="0061255B" w:rsidRPr="00246B2F" w:rsidRDefault="0061255B" w:rsidP="0061255B">
            <w:pPr>
              <w:pStyle w:val="NoSpacing"/>
              <w:jc w:val="center"/>
              <w:rPr>
                <w:b/>
                <w:bCs/>
              </w:rPr>
            </w:pPr>
            <w:r w:rsidRPr="00246B2F">
              <w:rPr>
                <w:b/>
                <w:bCs/>
              </w:rPr>
              <w:lastRenderedPageBreak/>
              <w:t>Competency</w:t>
            </w:r>
          </w:p>
        </w:tc>
        <w:tc>
          <w:tcPr>
            <w:tcW w:w="2916" w:type="dxa"/>
          </w:tcPr>
          <w:p w14:paraId="3E0B29BA" w14:textId="12B482C6" w:rsidR="0061255B" w:rsidRPr="00246B2F" w:rsidRDefault="0061255B" w:rsidP="0061255B">
            <w:pPr>
              <w:pStyle w:val="NoSpacing"/>
              <w:ind w:left="360"/>
              <w:jc w:val="center"/>
              <w:rPr>
                <w:b/>
                <w:bCs/>
              </w:rPr>
            </w:pPr>
            <w:r w:rsidRPr="00246B2F">
              <w:rPr>
                <w:b/>
                <w:bCs/>
              </w:rPr>
              <w:t>Generalist Practice</w:t>
            </w:r>
          </w:p>
        </w:tc>
        <w:tc>
          <w:tcPr>
            <w:tcW w:w="3240" w:type="dxa"/>
          </w:tcPr>
          <w:p w14:paraId="4D4CA78D" w14:textId="3209A732" w:rsidR="0061255B" w:rsidRPr="00246B2F" w:rsidRDefault="0061255B" w:rsidP="0061255B">
            <w:pPr>
              <w:pStyle w:val="NoSpacing"/>
              <w:ind w:left="360"/>
              <w:jc w:val="center"/>
              <w:rPr>
                <w:b/>
                <w:bCs/>
              </w:rPr>
            </w:pPr>
            <w:r w:rsidRPr="00246B2F">
              <w:rPr>
                <w:b/>
                <w:bCs/>
              </w:rPr>
              <w:t>Specialized Practice (Clinical)</w:t>
            </w:r>
          </w:p>
        </w:tc>
        <w:tc>
          <w:tcPr>
            <w:tcW w:w="3330" w:type="dxa"/>
          </w:tcPr>
          <w:p w14:paraId="10C4A40B" w14:textId="375FE4A8" w:rsidR="0061255B" w:rsidRPr="00246B2F" w:rsidRDefault="0061255B" w:rsidP="0061255B">
            <w:pPr>
              <w:pStyle w:val="NoSpacing"/>
              <w:ind w:left="360"/>
              <w:jc w:val="center"/>
              <w:rPr>
                <w:b/>
                <w:bCs/>
              </w:rPr>
            </w:pPr>
            <w:r w:rsidRPr="00246B2F">
              <w:rPr>
                <w:b/>
                <w:bCs/>
              </w:rPr>
              <w:t>Specialized Practice (CAPP)</w:t>
            </w:r>
          </w:p>
        </w:tc>
      </w:tr>
      <w:tr w:rsidR="0061255B" w:rsidRPr="00246B2F" w14:paraId="40682F97" w14:textId="77777777" w:rsidTr="00246B2F">
        <w:trPr>
          <w:trHeight w:val="1769"/>
        </w:trPr>
        <w:tc>
          <w:tcPr>
            <w:tcW w:w="1764" w:type="dxa"/>
          </w:tcPr>
          <w:p w14:paraId="5B30C18A" w14:textId="77777777" w:rsidR="0061255B" w:rsidRPr="00246B2F" w:rsidRDefault="0061255B" w:rsidP="0061255B">
            <w:pPr>
              <w:pStyle w:val="NoSpacing"/>
              <w:jc w:val="center"/>
              <w:rPr>
                <w:b/>
                <w:bCs/>
              </w:rPr>
            </w:pPr>
            <w:r w:rsidRPr="00246B2F">
              <w:rPr>
                <w:b/>
                <w:bCs/>
              </w:rPr>
              <w:t>Engage in Practice-Informed Research and Research-Informed Practice</w:t>
            </w:r>
          </w:p>
        </w:tc>
        <w:tc>
          <w:tcPr>
            <w:tcW w:w="2916" w:type="dxa"/>
          </w:tcPr>
          <w:p w14:paraId="787DBD9F" w14:textId="77777777" w:rsidR="0061255B" w:rsidRPr="00246B2F" w:rsidRDefault="0061255B" w:rsidP="0061255B">
            <w:pPr>
              <w:pStyle w:val="NoSpacing"/>
              <w:numPr>
                <w:ilvl w:val="0"/>
                <w:numId w:val="4"/>
              </w:numPr>
            </w:pPr>
            <w:r w:rsidRPr="00246B2F">
              <w:t>Collects client satisfaction data for a program evaluation</w:t>
            </w:r>
          </w:p>
          <w:p w14:paraId="0AE06B96" w14:textId="77777777" w:rsidR="0061255B" w:rsidRPr="00246B2F" w:rsidRDefault="0061255B" w:rsidP="0061255B">
            <w:pPr>
              <w:pStyle w:val="NoSpacing"/>
              <w:numPr>
                <w:ilvl w:val="0"/>
                <w:numId w:val="4"/>
              </w:numPr>
            </w:pPr>
            <w:r w:rsidRPr="00246B2F">
              <w:t>Reads scholarly articles to inform group session content</w:t>
            </w:r>
          </w:p>
          <w:p w14:paraId="5E8BFF7B" w14:textId="77777777" w:rsidR="0061255B" w:rsidRPr="00246B2F" w:rsidRDefault="0061255B" w:rsidP="0061255B">
            <w:pPr>
              <w:pStyle w:val="NoSpacing"/>
              <w:numPr>
                <w:ilvl w:val="0"/>
                <w:numId w:val="4"/>
              </w:numPr>
            </w:pPr>
            <w:r w:rsidRPr="00246B2F">
              <w:t>Participates in research team meetings and contributes case examples</w:t>
            </w:r>
          </w:p>
        </w:tc>
        <w:tc>
          <w:tcPr>
            <w:tcW w:w="3240" w:type="dxa"/>
          </w:tcPr>
          <w:p w14:paraId="3BD4EF0B" w14:textId="77777777" w:rsidR="0061255B" w:rsidRPr="00246B2F" w:rsidRDefault="0061255B" w:rsidP="0061255B">
            <w:pPr>
              <w:pStyle w:val="NoSpacing"/>
              <w:numPr>
                <w:ilvl w:val="0"/>
                <w:numId w:val="4"/>
              </w:numPr>
            </w:pPr>
            <w:r w:rsidRPr="00246B2F">
              <w:t>Selects evidence-based interventions (e.g., CBT, MI) for treatment planning</w:t>
            </w:r>
          </w:p>
          <w:p w14:paraId="72E35F45" w14:textId="77777777" w:rsidR="0061255B" w:rsidRPr="00246B2F" w:rsidRDefault="0061255B" w:rsidP="0061255B">
            <w:pPr>
              <w:pStyle w:val="NoSpacing"/>
              <w:numPr>
                <w:ilvl w:val="0"/>
                <w:numId w:val="4"/>
              </w:numPr>
            </w:pPr>
            <w:r w:rsidRPr="00246B2F">
              <w:t>Tracks client outcomes using symptom checklists or progress notes</w:t>
            </w:r>
          </w:p>
          <w:p w14:paraId="17CAD7F3" w14:textId="77777777" w:rsidR="0061255B" w:rsidRPr="00246B2F" w:rsidRDefault="0061255B" w:rsidP="0061255B">
            <w:pPr>
              <w:pStyle w:val="NoSpacing"/>
              <w:numPr>
                <w:ilvl w:val="0"/>
                <w:numId w:val="4"/>
              </w:numPr>
            </w:pPr>
            <w:r w:rsidRPr="00246B2F">
              <w:t>Reviews clinical literature to inform practice with specific populations</w:t>
            </w:r>
          </w:p>
        </w:tc>
        <w:tc>
          <w:tcPr>
            <w:tcW w:w="3330" w:type="dxa"/>
          </w:tcPr>
          <w:p w14:paraId="5BCB3EBF" w14:textId="77777777" w:rsidR="0061255B" w:rsidRPr="00246B2F" w:rsidRDefault="0061255B" w:rsidP="0061255B">
            <w:pPr>
              <w:pStyle w:val="NoSpacing"/>
              <w:numPr>
                <w:ilvl w:val="0"/>
                <w:numId w:val="4"/>
              </w:numPr>
            </w:pPr>
            <w:r w:rsidRPr="00246B2F">
              <w:t>Analyzes census and demographic data for policy impact assessments</w:t>
            </w:r>
          </w:p>
          <w:p w14:paraId="1F330B71" w14:textId="77777777" w:rsidR="0061255B" w:rsidRPr="00246B2F" w:rsidRDefault="0061255B" w:rsidP="0061255B">
            <w:pPr>
              <w:pStyle w:val="NoSpacing"/>
              <w:numPr>
                <w:ilvl w:val="0"/>
                <w:numId w:val="4"/>
              </w:numPr>
            </w:pPr>
            <w:r w:rsidRPr="00246B2F">
              <w:t>Collaborates with research teams to conduct program evaluations</w:t>
            </w:r>
          </w:p>
          <w:p w14:paraId="044AB0AA" w14:textId="77777777" w:rsidR="0061255B" w:rsidRPr="00246B2F" w:rsidRDefault="0061255B" w:rsidP="0061255B">
            <w:pPr>
              <w:pStyle w:val="NoSpacing"/>
              <w:numPr>
                <w:ilvl w:val="0"/>
                <w:numId w:val="4"/>
              </w:numPr>
            </w:pPr>
            <w:r w:rsidRPr="00246B2F">
              <w:t>Uses peer-reviewed articles to support a policy change proposal</w:t>
            </w:r>
          </w:p>
        </w:tc>
      </w:tr>
      <w:tr w:rsidR="0061255B" w:rsidRPr="00246B2F" w14:paraId="49861FA8" w14:textId="77777777" w:rsidTr="00246B2F">
        <w:trPr>
          <w:trHeight w:val="1537"/>
        </w:trPr>
        <w:tc>
          <w:tcPr>
            <w:tcW w:w="1764" w:type="dxa"/>
          </w:tcPr>
          <w:p w14:paraId="77F698C8" w14:textId="77777777" w:rsidR="0061255B" w:rsidRPr="00246B2F" w:rsidRDefault="0061255B" w:rsidP="0061255B">
            <w:pPr>
              <w:pStyle w:val="NoSpacing"/>
              <w:jc w:val="center"/>
              <w:rPr>
                <w:b/>
                <w:bCs/>
              </w:rPr>
            </w:pPr>
            <w:r w:rsidRPr="00246B2F">
              <w:rPr>
                <w:b/>
                <w:bCs/>
              </w:rPr>
              <w:t>Engage in Policy Practice</w:t>
            </w:r>
          </w:p>
        </w:tc>
        <w:tc>
          <w:tcPr>
            <w:tcW w:w="2916" w:type="dxa"/>
          </w:tcPr>
          <w:p w14:paraId="4A502432" w14:textId="77777777" w:rsidR="0061255B" w:rsidRPr="00246B2F" w:rsidRDefault="0061255B" w:rsidP="0061255B">
            <w:pPr>
              <w:pStyle w:val="NoSpacing"/>
              <w:numPr>
                <w:ilvl w:val="0"/>
                <w:numId w:val="4"/>
              </w:numPr>
            </w:pPr>
            <w:r w:rsidRPr="00246B2F">
              <w:t>Attends local hearings on social welfare policy</w:t>
            </w:r>
          </w:p>
          <w:p w14:paraId="7F896F99" w14:textId="77777777" w:rsidR="0061255B" w:rsidRPr="00246B2F" w:rsidRDefault="0061255B" w:rsidP="0061255B">
            <w:pPr>
              <w:pStyle w:val="NoSpacing"/>
              <w:numPr>
                <w:ilvl w:val="0"/>
                <w:numId w:val="4"/>
              </w:numPr>
            </w:pPr>
            <w:r w:rsidRPr="00246B2F">
              <w:t>Explains public benefit policies to clients</w:t>
            </w:r>
          </w:p>
          <w:p w14:paraId="568B2DD4" w14:textId="77777777" w:rsidR="0061255B" w:rsidRPr="00246B2F" w:rsidRDefault="0061255B" w:rsidP="0061255B">
            <w:pPr>
              <w:pStyle w:val="NoSpacing"/>
              <w:numPr>
                <w:ilvl w:val="0"/>
                <w:numId w:val="4"/>
              </w:numPr>
            </w:pPr>
            <w:r w:rsidRPr="00246B2F">
              <w:t>Participates in staff meetings discussing changes to agency policy</w:t>
            </w:r>
          </w:p>
        </w:tc>
        <w:tc>
          <w:tcPr>
            <w:tcW w:w="3240" w:type="dxa"/>
          </w:tcPr>
          <w:p w14:paraId="3469F190" w14:textId="77777777" w:rsidR="0061255B" w:rsidRPr="00246B2F" w:rsidRDefault="0061255B" w:rsidP="0061255B">
            <w:pPr>
              <w:pStyle w:val="NoSpacing"/>
              <w:numPr>
                <w:ilvl w:val="0"/>
                <w:numId w:val="4"/>
              </w:numPr>
            </w:pPr>
            <w:r w:rsidRPr="00246B2F">
              <w:t>Assesses how state Medicaid policies impact client service access</w:t>
            </w:r>
          </w:p>
          <w:p w14:paraId="5F64E918" w14:textId="77777777" w:rsidR="0061255B" w:rsidRPr="00246B2F" w:rsidRDefault="0061255B" w:rsidP="0061255B">
            <w:pPr>
              <w:pStyle w:val="NoSpacing"/>
              <w:numPr>
                <w:ilvl w:val="0"/>
                <w:numId w:val="4"/>
              </w:numPr>
            </w:pPr>
            <w:r w:rsidRPr="00246B2F">
              <w:t>Advocates for client needs in interdisciplinary team policy decisions</w:t>
            </w:r>
          </w:p>
          <w:p w14:paraId="3D4F1802" w14:textId="77777777" w:rsidR="0061255B" w:rsidRPr="00246B2F" w:rsidRDefault="0061255B" w:rsidP="0061255B">
            <w:pPr>
              <w:pStyle w:val="NoSpacing"/>
              <w:numPr>
                <w:ilvl w:val="0"/>
                <w:numId w:val="4"/>
              </w:numPr>
            </w:pPr>
            <w:r w:rsidRPr="00246B2F">
              <w:t>Writes letters of support for client appeals or disability applications</w:t>
            </w:r>
          </w:p>
        </w:tc>
        <w:tc>
          <w:tcPr>
            <w:tcW w:w="3330" w:type="dxa"/>
          </w:tcPr>
          <w:p w14:paraId="1E58D9D9" w14:textId="77777777" w:rsidR="0061255B" w:rsidRPr="00246B2F" w:rsidRDefault="0061255B" w:rsidP="0061255B">
            <w:pPr>
              <w:pStyle w:val="NoSpacing"/>
              <w:numPr>
                <w:ilvl w:val="0"/>
                <w:numId w:val="4"/>
              </w:numPr>
            </w:pPr>
            <w:r w:rsidRPr="00246B2F">
              <w:t>Drafts model legislation addressing gaps in mental health access</w:t>
            </w:r>
          </w:p>
          <w:p w14:paraId="51AA1A7F" w14:textId="77777777" w:rsidR="0061255B" w:rsidRPr="00246B2F" w:rsidRDefault="0061255B" w:rsidP="0061255B">
            <w:pPr>
              <w:pStyle w:val="NoSpacing"/>
              <w:numPr>
                <w:ilvl w:val="0"/>
                <w:numId w:val="4"/>
              </w:numPr>
            </w:pPr>
            <w:r w:rsidRPr="00246B2F">
              <w:t>Monitors legislative sessions and submits written testimony</w:t>
            </w:r>
          </w:p>
          <w:p w14:paraId="05C74A9D" w14:textId="77777777" w:rsidR="0061255B" w:rsidRPr="00246B2F" w:rsidRDefault="0061255B" w:rsidP="0061255B">
            <w:pPr>
              <w:pStyle w:val="NoSpacing"/>
              <w:numPr>
                <w:ilvl w:val="0"/>
                <w:numId w:val="4"/>
              </w:numPr>
            </w:pPr>
            <w:r w:rsidRPr="00246B2F">
              <w:t>Partners with advocacy coalitions to promote state or federal reforms</w:t>
            </w:r>
          </w:p>
        </w:tc>
      </w:tr>
      <w:tr w:rsidR="0061255B" w:rsidRPr="00246B2F" w14:paraId="106283D4" w14:textId="77777777" w:rsidTr="00246B2F">
        <w:trPr>
          <w:trHeight w:val="511"/>
        </w:trPr>
        <w:tc>
          <w:tcPr>
            <w:tcW w:w="1764" w:type="dxa"/>
          </w:tcPr>
          <w:p w14:paraId="397959D5" w14:textId="77777777" w:rsidR="0061255B" w:rsidRPr="00246B2F" w:rsidRDefault="0061255B" w:rsidP="0061255B">
            <w:pPr>
              <w:pStyle w:val="NoSpacing"/>
              <w:jc w:val="center"/>
              <w:rPr>
                <w:b/>
                <w:bCs/>
              </w:rPr>
            </w:pPr>
            <w:r w:rsidRPr="00246B2F">
              <w:rPr>
                <w:b/>
                <w:bCs/>
              </w:rPr>
              <w:t>Engage with Individuals, Families, Groups, Organizations and Communities</w:t>
            </w:r>
          </w:p>
        </w:tc>
        <w:tc>
          <w:tcPr>
            <w:tcW w:w="2916" w:type="dxa"/>
          </w:tcPr>
          <w:p w14:paraId="7F780622" w14:textId="77777777" w:rsidR="0061255B" w:rsidRPr="00246B2F" w:rsidRDefault="0061255B" w:rsidP="0061255B">
            <w:pPr>
              <w:pStyle w:val="NoSpacing"/>
              <w:numPr>
                <w:ilvl w:val="0"/>
                <w:numId w:val="4"/>
              </w:numPr>
            </w:pPr>
            <w:r w:rsidRPr="00246B2F">
              <w:t>Builds rapport with new clients during intakes</w:t>
            </w:r>
          </w:p>
          <w:p w14:paraId="3A904AAD" w14:textId="77777777" w:rsidR="0061255B" w:rsidRPr="00246B2F" w:rsidRDefault="0061255B" w:rsidP="0061255B">
            <w:pPr>
              <w:pStyle w:val="NoSpacing"/>
              <w:numPr>
                <w:ilvl w:val="0"/>
                <w:numId w:val="4"/>
              </w:numPr>
            </w:pPr>
            <w:r w:rsidRPr="00246B2F">
              <w:t>Co-facilitates a life skills group at the agency</w:t>
            </w:r>
          </w:p>
          <w:p w14:paraId="4C8DA04B" w14:textId="77777777" w:rsidR="0061255B" w:rsidRPr="00246B2F" w:rsidRDefault="0061255B" w:rsidP="0061255B">
            <w:pPr>
              <w:pStyle w:val="NoSpacing"/>
              <w:numPr>
                <w:ilvl w:val="0"/>
                <w:numId w:val="4"/>
              </w:numPr>
            </w:pPr>
            <w:r w:rsidRPr="00246B2F">
              <w:t>Participates in community outreach or tabling events</w:t>
            </w:r>
          </w:p>
        </w:tc>
        <w:tc>
          <w:tcPr>
            <w:tcW w:w="3240" w:type="dxa"/>
          </w:tcPr>
          <w:p w14:paraId="704B4817" w14:textId="77777777" w:rsidR="0061255B" w:rsidRPr="00246B2F" w:rsidRDefault="0061255B" w:rsidP="0061255B">
            <w:pPr>
              <w:pStyle w:val="NoSpacing"/>
              <w:numPr>
                <w:ilvl w:val="0"/>
                <w:numId w:val="4"/>
              </w:numPr>
            </w:pPr>
            <w:r w:rsidRPr="00246B2F">
              <w:t>Uses motivational interviewing to establish therapeutic alliance</w:t>
            </w:r>
          </w:p>
          <w:p w14:paraId="13199B4F" w14:textId="77777777" w:rsidR="0061255B" w:rsidRPr="00246B2F" w:rsidRDefault="0061255B" w:rsidP="0061255B">
            <w:pPr>
              <w:pStyle w:val="NoSpacing"/>
              <w:numPr>
                <w:ilvl w:val="0"/>
                <w:numId w:val="4"/>
              </w:numPr>
            </w:pPr>
            <w:r w:rsidRPr="00246B2F">
              <w:t>Engages families in collaborative treatment planning</w:t>
            </w:r>
          </w:p>
          <w:p w14:paraId="5867F067" w14:textId="77777777" w:rsidR="0061255B" w:rsidRPr="00246B2F" w:rsidRDefault="0061255B" w:rsidP="0061255B">
            <w:pPr>
              <w:pStyle w:val="NoSpacing"/>
              <w:numPr>
                <w:ilvl w:val="0"/>
                <w:numId w:val="4"/>
              </w:numPr>
            </w:pPr>
            <w:r w:rsidRPr="00246B2F">
              <w:t>Co-leads psychoeducational or support groups</w:t>
            </w:r>
          </w:p>
        </w:tc>
        <w:tc>
          <w:tcPr>
            <w:tcW w:w="3330" w:type="dxa"/>
          </w:tcPr>
          <w:p w14:paraId="267E7CEE" w14:textId="77777777" w:rsidR="0061255B" w:rsidRPr="00246B2F" w:rsidRDefault="0061255B" w:rsidP="0061255B">
            <w:pPr>
              <w:pStyle w:val="NoSpacing"/>
              <w:numPr>
                <w:ilvl w:val="0"/>
                <w:numId w:val="4"/>
              </w:numPr>
            </w:pPr>
            <w:r w:rsidRPr="00246B2F">
              <w:t>Conducts listening sessions with community stakeholders</w:t>
            </w:r>
          </w:p>
          <w:p w14:paraId="5D8B844F" w14:textId="77777777" w:rsidR="0061255B" w:rsidRPr="00246B2F" w:rsidRDefault="0061255B" w:rsidP="0061255B">
            <w:pPr>
              <w:pStyle w:val="NoSpacing"/>
              <w:numPr>
                <w:ilvl w:val="0"/>
                <w:numId w:val="4"/>
              </w:numPr>
            </w:pPr>
            <w:r w:rsidRPr="00246B2F">
              <w:t>Engages nonprofit partners in collaborative policy initiatives</w:t>
            </w:r>
          </w:p>
          <w:p w14:paraId="4C5FC056" w14:textId="77777777" w:rsidR="0061255B" w:rsidRPr="00246B2F" w:rsidRDefault="0061255B" w:rsidP="0061255B">
            <w:pPr>
              <w:pStyle w:val="NoSpacing"/>
              <w:numPr>
                <w:ilvl w:val="0"/>
                <w:numId w:val="4"/>
              </w:numPr>
            </w:pPr>
            <w:r w:rsidRPr="00246B2F">
              <w:t>Builds partnerships with grassroots organizations to promote social change</w:t>
            </w:r>
          </w:p>
        </w:tc>
      </w:tr>
      <w:tr w:rsidR="0061255B" w:rsidRPr="00246B2F" w14:paraId="01AD3CF2" w14:textId="77777777" w:rsidTr="00246B2F">
        <w:trPr>
          <w:trHeight w:val="134"/>
        </w:trPr>
        <w:tc>
          <w:tcPr>
            <w:tcW w:w="1764" w:type="dxa"/>
          </w:tcPr>
          <w:p w14:paraId="2E6814AA" w14:textId="77777777" w:rsidR="0061255B" w:rsidRPr="00246B2F" w:rsidRDefault="0061255B" w:rsidP="0061255B">
            <w:pPr>
              <w:pStyle w:val="NoSpacing"/>
              <w:jc w:val="center"/>
              <w:rPr>
                <w:b/>
                <w:bCs/>
              </w:rPr>
            </w:pPr>
            <w:r w:rsidRPr="00246B2F">
              <w:rPr>
                <w:b/>
                <w:bCs/>
              </w:rPr>
              <w:t>Assess Individuals, Families, Groups, Organizations and Communities</w:t>
            </w:r>
          </w:p>
        </w:tc>
        <w:tc>
          <w:tcPr>
            <w:tcW w:w="2916" w:type="dxa"/>
          </w:tcPr>
          <w:p w14:paraId="69ED7D85" w14:textId="77777777" w:rsidR="0061255B" w:rsidRPr="00246B2F" w:rsidRDefault="0061255B" w:rsidP="0061255B">
            <w:pPr>
              <w:pStyle w:val="NoSpacing"/>
              <w:numPr>
                <w:ilvl w:val="0"/>
                <w:numId w:val="4"/>
              </w:numPr>
            </w:pPr>
            <w:r w:rsidRPr="00246B2F">
              <w:t>Assists with biopsychosocial assessments</w:t>
            </w:r>
          </w:p>
          <w:p w14:paraId="56F54742" w14:textId="77777777" w:rsidR="0061255B" w:rsidRPr="00246B2F" w:rsidRDefault="0061255B" w:rsidP="0061255B">
            <w:pPr>
              <w:pStyle w:val="NoSpacing"/>
              <w:numPr>
                <w:ilvl w:val="0"/>
                <w:numId w:val="4"/>
              </w:numPr>
            </w:pPr>
            <w:r w:rsidRPr="00246B2F">
              <w:t>Conducts needs assessments for new program participants</w:t>
            </w:r>
          </w:p>
          <w:p w14:paraId="1ABB970E" w14:textId="77777777" w:rsidR="0061255B" w:rsidRPr="00246B2F" w:rsidRDefault="0061255B" w:rsidP="0061255B">
            <w:pPr>
              <w:pStyle w:val="NoSpacing"/>
              <w:numPr>
                <w:ilvl w:val="0"/>
                <w:numId w:val="4"/>
              </w:numPr>
            </w:pPr>
            <w:r w:rsidRPr="00246B2F">
              <w:t>Identifies community resources relevant to client needs</w:t>
            </w:r>
          </w:p>
        </w:tc>
        <w:tc>
          <w:tcPr>
            <w:tcW w:w="3240" w:type="dxa"/>
          </w:tcPr>
          <w:p w14:paraId="299EB307" w14:textId="77777777" w:rsidR="0061255B" w:rsidRPr="00246B2F" w:rsidRDefault="0061255B" w:rsidP="0061255B">
            <w:pPr>
              <w:pStyle w:val="NoSpacing"/>
              <w:numPr>
                <w:ilvl w:val="0"/>
                <w:numId w:val="4"/>
              </w:numPr>
            </w:pPr>
            <w:r w:rsidRPr="00246B2F">
              <w:t>Conducts full diagnostic assessments, including DSM-5 criteria</w:t>
            </w:r>
          </w:p>
          <w:p w14:paraId="4846DD33" w14:textId="77777777" w:rsidR="0061255B" w:rsidRPr="00246B2F" w:rsidRDefault="0061255B" w:rsidP="0061255B">
            <w:pPr>
              <w:pStyle w:val="NoSpacing"/>
              <w:numPr>
                <w:ilvl w:val="0"/>
                <w:numId w:val="4"/>
              </w:numPr>
            </w:pPr>
            <w:r w:rsidRPr="00246B2F">
              <w:t>Integrates trauma history and environmental context into case formulation</w:t>
            </w:r>
          </w:p>
          <w:p w14:paraId="61A0B635" w14:textId="77777777" w:rsidR="0061255B" w:rsidRPr="00246B2F" w:rsidRDefault="0061255B" w:rsidP="0061255B">
            <w:pPr>
              <w:pStyle w:val="NoSpacing"/>
              <w:numPr>
                <w:ilvl w:val="0"/>
                <w:numId w:val="4"/>
              </w:numPr>
            </w:pPr>
            <w:r w:rsidRPr="00246B2F">
              <w:t>Uses structured assessments to evaluate substance use or risk</w:t>
            </w:r>
          </w:p>
        </w:tc>
        <w:tc>
          <w:tcPr>
            <w:tcW w:w="3330" w:type="dxa"/>
          </w:tcPr>
          <w:p w14:paraId="6D7AF06F" w14:textId="77777777" w:rsidR="0061255B" w:rsidRPr="00246B2F" w:rsidRDefault="0061255B" w:rsidP="0061255B">
            <w:pPr>
              <w:pStyle w:val="NoSpacing"/>
              <w:numPr>
                <w:ilvl w:val="0"/>
                <w:numId w:val="4"/>
              </w:numPr>
            </w:pPr>
            <w:r w:rsidRPr="00246B2F">
              <w:t>Conducts power and policy analyses at the community or system level</w:t>
            </w:r>
          </w:p>
          <w:p w14:paraId="2066C2B8" w14:textId="77777777" w:rsidR="0061255B" w:rsidRPr="00246B2F" w:rsidRDefault="0061255B" w:rsidP="0061255B">
            <w:pPr>
              <w:pStyle w:val="NoSpacing"/>
              <w:numPr>
                <w:ilvl w:val="0"/>
                <w:numId w:val="4"/>
              </w:numPr>
            </w:pPr>
            <w:r w:rsidRPr="00246B2F">
              <w:t>Completes environmental scans or gap analyses of service delivery systems</w:t>
            </w:r>
          </w:p>
          <w:p w14:paraId="2148D201" w14:textId="77777777" w:rsidR="0061255B" w:rsidRPr="00246B2F" w:rsidRDefault="0061255B" w:rsidP="0061255B">
            <w:pPr>
              <w:pStyle w:val="NoSpacing"/>
              <w:numPr>
                <w:ilvl w:val="0"/>
                <w:numId w:val="4"/>
              </w:numPr>
            </w:pPr>
            <w:r w:rsidRPr="00246B2F">
              <w:t>Assesses organizational readiness for policy implementation</w:t>
            </w:r>
          </w:p>
        </w:tc>
      </w:tr>
    </w:tbl>
    <w:p w14:paraId="2C4A1337" w14:textId="62490E27" w:rsidR="00246B2F" w:rsidRDefault="00246B2F" w:rsidP="00246B2F">
      <w:pPr>
        <w:pStyle w:val="NoSpacing"/>
        <w:spacing w:line="360" w:lineRule="auto"/>
        <w:rPr>
          <w:b/>
          <w:bCs/>
        </w:rPr>
      </w:pPr>
    </w:p>
    <w:p w14:paraId="27B0D951" w14:textId="468DC886" w:rsidR="00246B2F" w:rsidRDefault="00246B2F" w:rsidP="00246B2F">
      <w:pPr>
        <w:pStyle w:val="NoSpacing"/>
        <w:spacing w:line="360" w:lineRule="auto"/>
        <w:rPr>
          <w:b/>
          <w:bCs/>
        </w:rPr>
      </w:pPr>
    </w:p>
    <w:p w14:paraId="48529D30" w14:textId="77777777" w:rsidR="00246B2F" w:rsidRDefault="00246B2F" w:rsidP="00246B2F">
      <w:pPr>
        <w:pStyle w:val="NoSpacing"/>
        <w:spacing w:line="360" w:lineRule="auto"/>
        <w:rPr>
          <w:b/>
          <w:bCs/>
        </w:rPr>
      </w:pPr>
    </w:p>
    <w:tbl>
      <w:tblPr>
        <w:tblStyle w:val="TableGrid"/>
        <w:tblW w:w="11250" w:type="dxa"/>
        <w:tblInd w:w="-815" w:type="dxa"/>
        <w:tblLook w:val="04A0" w:firstRow="1" w:lastRow="0" w:firstColumn="1" w:lastColumn="0" w:noHBand="0" w:noVBand="1"/>
      </w:tblPr>
      <w:tblGrid>
        <w:gridCol w:w="1764"/>
        <w:gridCol w:w="2916"/>
        <w:gridCol w:w="3240"/>
        <w:gridCol w:w="3330"/>
      </w:tblGrid>
      <w:tr w:rsidR="00246B2F" w:rsidRPr="00246B2F" w14:paraId="77B1E1ED" w14:textId="77777777" w:rsidTr="00706A45">
        <w:trPr>
          <w:trHeight w:val="134"/>
        </w:trPr>
        <w:tc>
          <w:tcPr>
            <w:tcW w:w="1764" w:type="dxa"/>
          </w:tcPr>
          <w:p w14:paraId="374E3CCF" w14:textId="4A9301A3" w:rsidR="00246B2F" w:rsidRPr="00246B2F" w:rsidRDefault="00246B2F" w:rsidP="00246B2F">
            <w:pPr>
              <w:pStyle w:val="NoSpacing"/>
              <w:jc w:val="center"/>
              <w:rPr>
                <w:b/>
                <w:bCs/>
              </w:rPr>
            </w:pPr>
            <w:r w:rsidRPr="00246B2F">
              <w:rPr>
                <w:b/>
                <w:bCs/>
              </w:rPr>
              <w:lastRenderedPageBreak/>
              <w:t>Competency</w:t>
            </w:r>
          </w:p>
        </w:tc>
        <w:tc>
          <w:tcPr>
            <w:tcW w:w="2916" w:type="dxa"/>
          </w:tcPr>
          <w:p w14:paraId="4F7F98FB" w14:textId="06C10CEA" w:rsidR="00246B2F" w:rsidRPr="00246B2F" w:rsidRDefault="00246B2F" w:rsidP="00246B2F">
            <w:pPr>
              <w:pStyle w:val="NoSpacing"/>
              <w:jc w:val="center"/>
              <w:rPr>
                <w:b/>
                <w:bCs/>
              </w:rPr>
            </w:pPr>
            <w:r w:rsidRPr="00246B2F">
              <w:rPr>
                <w:b/>
                <w:bCs/>
              </w:rPr>
              <w:t>Generalist Practice</w:t>
            </w:r>
          </w:p>
        </w:tc>
        <w:tc>
          <w:tcPr>
            <w:tcW w:w="3240" w:type="dxa"/>
          </w:tcPr>
          <w:p w14:paraId="6D1CAF78" w14:textId="4B3D86DD" w:rsidR="00246B2F" w:rsidRPr="00246B2F" w:rsidRDefault="00246B2F" w:rsidP="00246B2F">
            <w:pPr>
              <w:pStyle w:val="NoSpacing"/>
              <w:jc w:val="center"/>
              <w:rPr>
                <w:b/>
                <w:bCs/>
              </w:rPr>
            </w:pPr>
            <w:r w:rsidRPr="00246B2F">
              <w:rPr>
                <w:b/>
                <w:bCs/>
              </w:rPr>
              <w:t>Specialized Practice (Clinical)</w:t>
            </w:r>
          </w:p>
        </w:tc>
        <w:tc>
          <w:tcPr>
            <w:tcW w:w="3330" w:type="dxa"/>
          </w:tcPr>
          <w:p w14:paraId="00848A14" w14:textId="25F115C5" w:rsidR="00246B2F" w:rsidRPr="00246B2F" w:rsidRDefault="00246B2F" w:rsidP="00246B2F">
            <w:pPr>
              <w:pStyle w:val="NoSpacing"/>
              <w:jc w:val="center"/>
              <w:rPr>
                <w:b/>
                <w:bCs/>
              </w:rPr>
            </w:pPr>
            <w:r w:rsidRPr="00246B2F">
              <w:rPr>
                <w:b/>
                <w:bCs/>
              </w:rPr>
              <w:t>Specialized Practice (CAPP)</w:t>
            </w:r>
          </w:p>
        </w:tc>
      </w:tr>
      <w:tr w:rsidR="00246B2F" w:rsidRPr="00246B2F" w14:paraId="7FBD387D" w14:textId="77777777" w:rsidTr="00706A45">
        <w:trPr>
          <w:trHeight w:val="134"/>
        </w:trPr>
        <w:tc>
          <w:tcPr>
            <w:tcW w:w="1764" w:type="dxa"/>
          </w:tcPr>
          <w:p w14:paraId="4B8DB174" w14:textId="77777777" w:rsidR="00246B2F" w:rsidRPr="00246B2F" w:rsidRDefault="00246B2F" w:rsidP="00246B2F">
            <w:pPr>
              <w:pStyle w:val="NoSpacing"/>
              <w:jc w:val="center"/>
              <w:rPr>
                <w:b/>
                <w:bCs/>
              </w:rPr>
            </w:pPr>
            <w:r w:rsidRPr="00246B2F">
              <w:rPr>
                <w:b/>
                <w:bCs/>
              </w:rPr>
              <w:t>Intervene with Individuals, Families, Groups, Organizations and Communities</w:t>
            </w:r>
          </w:p>
        </w:tc>
        <w:tc>
          <w:tcPr>
            <w:tcW w:w="2916" w:type="dxa"/>
          </w:tcPr>
          <w:p w14:paraId="3AE4FF0F" w14:textId="77777777" w:rsidR="00246B2F" w:rsidRPr="00246B2F" w:rsidRDefault="00246B2F" w:rsidP="00EC2DFD">
            <w:pPr>
              <w:pStyle w:val="NoSpacing"/>
              <w:numPr>
                <w:ilvl w:val="0"/>
                <w:numId w:val="5"/>
              </w:numPr>
            </w:pPr>
            <w:r w:rsidRPr="00246B2F">
              <w:t>Assists with service coordination and referrals</w:t>
            </w:r>
          </w:p>
          <w:p w14:paraId="7E19B04C" w14:textId="77777777" w:rsidR="00246B2F" w:rsidRPr="00246B2F" w:rsidRDefault="00246B2F" w:rsidP="00EC2DFD">
            <w:pPr>
              <w:pStyle w:val="NoSpacing"/>
              <w:numPr>
                <w:ilvl w:val="0"/>
                <w:numId w:val="4"/>
              </w:numPr>
            </w:pPr>
            <w:r w:rsidRPr="00246B2F">
              <w:t>Co-leads a conflict resolution workshop</w:t>
            </w:r>
          </w:p>
          <w:p w14:paraId="3A8D493F" w14:textId="77777777" w:rsidR="00246B2F" w:rsidRPr="00246B2F" w:rsidRDefault="00246B2F" w:rsidP="00EC2DFD">
            <w:pPr>
              <w:pStyle w:val="NoSpacing"/>
              <w:numPr>
                <w:ilvl w:val="0"/>
                <w:numId w:val="4"/>
              </w:numPr>
            </w:pPr>
            <w:r w:rsidRPr="00246B2F">
              <w:t>Supports clients in navigating complex service systems</w:t>
            </w:r>
          </w:p>
        </w:tc>
        <w:tc>
          <w:tcPr>
            <w:tcW w:w="3240" w:type="dxa"/>
          </w:tcPr>
          <w:p w14:paraId="445F05DB" w14:textId="77777777" w:rsidR="00246B2F" w:rsidRPr="00246B2F" w:rsidRDefault="00246B2F" w:rsidP="00EC2DFD">
            <w:pPr>
              <w:pStyle w:val="NoSpacing"/>
              <w:numPr>
                <w:ilvl w:val="0"/>
                <w:numId w:val="4"/>
              </w:numPr>
            </w:pPr>
            <w:r w:rsidRPr="00246B2F">
              <w:t>Provides one-on-one counseling under supervision</w:t>
            </w:r>
          </w:p>
          <w:p w14:paraId="0C706CE4" w14:textId="77777777" w:rsidR="00246B2F" w:rsidRPr="00246B2F" w:rsidRDefault="00246B2F" w:rsidP="00EC2DFD">
            <w:pPr>
              <w:pStyle w:val="NoSpacing"/>
              <w:numPr>
                <w:ilvl w:val="0"/>
                <w:numId w:val="4"/>
              </w:numPr>
            </w:pPr>
            <w:r w:rsidRPr="00246B2F">
              <w:t>Implements evidence-based interventions for trauma or anxiety</w:t>
            </w:r>
          </w:p>
          <w:p w14:paraId="500E2CF6" w14:textId="77777777" w:rsidR="00246B2F" w:rsidRPr="00246B2F" w:rsidRDefault="00246B2F" w:rsidP="00EC2DFD">
            <w:pPr>
              <w:pStyle w:val="NoSpacing"/>
              <w:numPr>
                <w:ilvl w:val="0"/>
                <w:numId w:val="4"/>
              </w:numPr>
            </w:pPr>
            <w:r w:rsidRPr="00246B2F">
              <w:t>Coordinates multidisciplinary services for high-risk clients</w:t>
            </w:r>
          </w:p>
        </w:tc>
        <w:tc>
          <w:tcPr>
            <w:tcW w:w="3330" w:type="dxa"/>
          </w:tcPr>
          <w:p w14:paraId="7684B19C" w14:textId="77777777" w:rsidR="00246B2F" w:rsidRPr="00246B2F" w:rsidRDefault="00246B2F" w:rsidP="00EC2DFD">
            <w:pPr>
              <w:pStyle w:val="NoSpacing"/>
              <w:numPr>
                <w:ilvl w:val="0"/>
                <w:numId w:val="4"/>
              </w:numPr>
            </w:pPr>
            <w:r w:rsidRPr="00246B2F">
              <w:t>Designs and launches policy advocacy campaigns</w:t>
            </w:r>
          </w:p>
          <w:p w14:paraId="5B9EA542" w14:textId="77777777" w:rsidR="00246B2F" w:rsidRPr="00246B2F" w:rsidRDefault="00246B2F" w:rsidP="00EC2DFD">
            <w:pPr>
              <w:pStyle w:val="NoSpacing"/>
              <w:numPr>
                <w:ilvl w:val="0"/>
                <w:numId w:val="4"/>
              </w:numPr>
            </w:pPr>
            <w:r w:rsidRPr="00246B2F">
              <w:t>Develops organizational toolkits to support new policy implementation</w:t>
            </w:r>
          </w:p>
          <w:p w14:paraId="7036C1FF" w14:textId="77777777" w:rsidR="00246B2F" w:rsidRPr="00246B2F" w:rsidRDefault="00246B2F" w:rsidP="00EC2DFD">
            <w:pPr>
              <w:pStyle w:val="NoSpacing"/>
              <w:numPr>
                <w:ilvl w:val="0"/>
                <w:numId w:val="4"/>
              </w:numPr>
            </w:pPr>
            <w:r w:rsidRPr="00246B2F">
              <w:t>Facilitates community education workshops on policy issues</w:t>
            </w:r>
          </w:p>
        </w:tc>
      </w:tr>
      <w:tr w:rsidR="00246B2F" w:rsidRPr="00246B2F" w14:paraId="43CB1DF5" w14:textId="77777777" w:rsidTr="00706A45">
        <w:trPr>
          <w:trHeight w:val="2025"/>
        </w:trPr>
        <w:tc>
          <w:tcPr>
            <w:tcW w:w="1764" w:type="dxa"/>
          </w:tcPr>
          <w:p w14:paraId="192D0022" w14:textId="77777777" w:rsidR="00246B2F" w:rsidRPr="00246B2F" w:rsidRDefault="00246B2F" w:rsidP="00246B2F">
            <w:pPr>
              <w:pStyle w:val="NoSpacing"/>
              <w:jc w:val="center"/>
              <w:rPr>
                <w:b/>
                <w:bCs/>
              </w:rPr>
            </w:pPr>
            <w:r w:rsidRPr="00246B2F">
              <w:rPr>
                <w:b/>
                <w:bCs/>
              </w:rPr>
              <w:t>Evaluate Practice with Individuals, Families, Groups, Organizations and Communities</w:t>
            </w:r>
          </w:p>
        </w:tc>
        <w:tc>
          <w:tcPr>
            <w:tcW w:w="2916" w:type="dxa"/>
          </w:tcPr>
          <w:p w14:paraId="6E6AE167" w14:textId="77777777" w:rsidR="00246B2F" w:rsidRPr="00246B2F" w:rsidRDefault="00246B2F" w:rsidP="00EC2DFD">
            <w:pPr>
              <w:pStyle w:val="NoSpacing"/>
              <w:numPr>
                <w:ilvl w:val="0"/>
                <w:numId w:val="4"/>
              </w:numPr>
            </w:pPr>
            <w:r w:rsidRPr="00246B2F">
              <w:t>Participates in agency program evaluation meetings</w:t>
            </w:r>
          </w:p>
          <w:p w14:paraId="15563072" w14:textId="77777777" w:rsidR="00246B2F" w:rsidRPr="00246B2F" w:rsidRDefault="00246B2F" w:rsidP="00EC2DFD">
            <w:pPr>
              <w:pStyle w:val="NoSpacing"/>
              <w:numPr>
                <w:ilvl w:val="0"/>
                <w:numId w:val="4"/>
              </w:numPr>
            </w:pPr>
            <w:r w:rsidRPr="00246B2F">
              <w:t>Tracks client progress through goal achievement tools</w:t>
            </w:r>
          </w:p>
          <w:p w14:paraId="268D3AFD" w14:textId="77777777" w:rsidR="00246B2F" w:rsidRPr="00246B2F" w:rsidRDefault="00246B2F" w:rsidP="00EC2DFD">
            <w:pPr>
              <w:pStyle w:val="NoSpacing"/>
              <w:numPr>
                <w:ilvl w:val="0"/>
                <w:numId w:val="4"/>
              </w:numPr>
            </w:pPr>
            <w:r w:rsidRPr="00246B2F">
              <w:t>Completes post-intervention client satisfaction surveys</w:t>
            </w:r>
          </w:p>
        </w:tc>
        <w:tc>
          <w:tcPr>
            <w:tcW w:w="3240" w:type="dxa"/>
          </w:tcPr>
          <w:p w14:paraId="131CD0E2" w14:textId="77777777" w:rsidR="00246B2F" w:rsidRPr="00246B2F" w:rsidRDefault="00246B2F" w:rsidP="00EC2DFD">
            <w:pPr>
              <w:pStyle w:val="NoSpacing"/>
              <w:numPr>
                <w:ilvl w:val="0"/>
                <w:numId w:val="4"/>
              </w:numPr>
            </w:pPr>
            <w:r w:rsidRPr="00246B2F">
              <w:t>Uses standardized tools to monitor symptom reduction</w:t>
            </w:r>
          </w:p>
          <w:p w14:paraId="538620D4" w14:textId="77777777" w:rsidR="00246B2F" w:rsidRPr="00246B2F" w:rsidRDefault="00246B2F" w:rsidP="00EC2DFD">
            <w:pPr>
              <w:pStyle w:val="NoSpacing"/>
              <w:numPr>
                <w:ilvl w:val="0"/>
                <w:numId w:val="4"/>
              </w:numPr>
            </w:pPr>
            <w:r w:rsidRPr="00246B2F">
              <w:t>Evaluates therapeutic alliance using feedback-informed treatment</w:t>
            </w:r>
          </w:p>
          <w:p w14:paraId="5BA63DBB" w14:textId="77777777" w:rsidR="00246B2F" w:rsidRPr="00246B2F" w:rsidRDefault="00246B2F" w:rsidP="00EC2DFD">
            <w:pPr>
              <w:pStyle w:val="NoSpacing"/>
              <w:numPr>
                <w:ilvl w:val="0"/>
                <w:numId w:val="4"/>
              </w:numPr>
            </w:pPr>
            <w:r w:rsidRPr="00246B2F">
              <w:t>Analyzes progress notes to adjust treatment strategies</w:t>
            </w:r>
          </w:p>
        </w:tc>
        <w:tc>
          <w:tcPr>
            <w:tcW w:w="3330" w:type="dxa"/>
          </w:tcPr>
          <w:p w14:paraId="139B0B2C" w14:textId="77777777" w:rsidR="00246B2F" w:rsidRPr="00246B2F" w:rsidRDefault="00246B2F" w:rsidP="00EC2DFD">
            <w:pPr>
              <w:pStyle w:val="NoSpacing"/>
              <w:numPr>
                <w:ilvl w:val="0"/>
                <w:numId w:val="4"/>
              </w:numPr>
            </w:pPr>
            <w:r w:rsidRPr="00246B2F">
              <w:t>Designs outcome metrics for policy implementation projects</w:t>
            </w:r>
          </w:p>
          <w:p w14:paraId="3E086177" w14:textId="77777777" w:rsidR="00246B2F" w:rsidRPr="00246B2F" w:rsidRDefault="00246B2F" w:rsidP="00EC2DFD">
            <w:pPr>
              <w:pStyle w:val="NoSpacing"/>
              <w:numPr>
                <w:ilvl w:val="0"/>
                <w:numId w:val="4"/>
              </w:numPr>
            </w:pPr>
            <w:r w:rsidRPr="00246B2F">
              <w:t>Conducts cost-benefit analyses for proposed policy changes</w:t>
            </w:r>
          </w:p>
          <w:p w14:paraId="628FDAD6" w14:textId="77777777" w:rsidR="00246B2F" w:rsidRPr="00246B2F" w:rsidRDefault="00246B2F" w:rsidP="00EC2DFD">
            <w:pPr>
              <w:pStyle w:val="NoSpacing"/>
              <w:numPr>
                <w:ilvl w:val="0"/>
                <w:numId w:val="4"/>
              </w:numPr>
            </w:pPr>
            <w:r w:rsidRPr="00246B2F">
              <w:t>Prepares reports summarizing evaluation findings for stakeholders</w:t>
            </w:r>
          </w:p>
        </w:tc>
      </w:tr>
    </w:tbl>
    <w:p w14:paraId="1B119511" w14:textId="77777777" w:rsidR="00246B2F" w:rsidRPr="00246B2F" w:rsidRDefault="00246B2F" w:rsidP="00246B2F">
      <w:pPr>
        <w:pStyle w:val="NoSpacing"/>
        <w:spacing w:line="360" w:lineRule="auto"/>
        <w:rPr>
          <w:b/>
          <w:bCs/>
        </w:rPr>
      </w:pPr>
    </w:p>
    <w:sectPr w:rsidR="00246B2F" w:rsidRPr="00246B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1DA6" w14:textId="77777777" w:rsidR="009D6EA2" w:rsidRDefault="009D6EA2" w:rsidP="00D03E29">
      <w:pPr>
        <w:spacing w:after="0" w:line="240" w:lineRule="auto"/>
      </w:pPr>
      <w:r>
        <w:separator/>
      </w:r>
    </w:p>
  </w:endnote>
  <w:endnote w:type="continuationSeparator" w:id="0">
    <w:p w14:paraId="77904960" w14:textId="77777777" w:rsidR="009D6EA2" w:rsidRDefault="009D6EA2" w:rsidP="00D0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4890492"/>
      <w:docPartObj>
        <w:docPartGallery w:val="Page Numbers (Bottom of Page)"/>
        <w:docPartUnique/>
      </w:docPartObj>
    </w:sdtPr>
    <w:sdtEndPr>
      <w:rPr>
        <w:noProof/>
      </w:rPr>
    </w:sdtEndPr>
    <w:sdtContent>
      <w:p w14:paraId="1CD7839D" w14:textId="4B876CB0" w:rsidR="005F5643" w:rsidRPr="005F5643" w:rsidRDefault="005F5643">
        <w:pPr>
          <w:pStyle w:val="Footer"/>
          <w:jc w:val="right"/>
          <w:rPr>
            <w:sz w:val="18"/>
            <w:szCs w:val="18"/>
          </w:rPr>
        </w:pPr>
        <w:r>
          <w:rPr>
            <w:sz w:val="18"/>
            <w:szCs w:val="18"/>
          </w:rPr>
          <w:t xml:space="preserve">Field </w:t>
        </w:r>
        <w:r w:rsidR="00246B2F">
          <w:rPr>
            <w:sz w:val="18"/>
            <w:szCs w:val="18"/>
          </w:rPr>
          <w:t>Education</w:t>
        </w:r>
        <w:r>
          <w:rPr>
            <w:sz w:val="18"/>
            <w:szCs w:val="18"/>
          </w:rPr>
          <w:t xml:space="preserve"> </w:t>
        </w:r>
        <w:r w:rsidRPr="005F5643">
          <w:rPr>
            <w:sz w:val="18"/>
            <w:szCs w:val="18"/>
          </w:rPr>
          <w:t xml:space="preserve">Learning Plan, pg. </w:t>
        </w:r>
        <w:r w:rsidRPr="005F5643">
          <w:rPr>
            <w:sz w:val="18"/>
            <w:szCs w:val="18"/>
          </w:rPr>
          <w:fldChar w:fldCharType="begin"/>
        </w:r>
        <w:r w:rsidRPr="005F5643">
          <w:rPr>
            <w:sz w:val="18"/>
            <w:szCs w:val="18"/>
          </w:rPr>
          <w:instrText xml:space="preserve"> PAGE   \* MERGEFORMAT </w:instrText>
        </w:r>
        <w:r w:rsidRPr="005F5643">
          <w:rPr>
            <w:sz w:val="18"/>
            <w:szCs w:val="18"/>
          </w:rPr>
          <w:fldChar w:fldCharType="separate"/>
        </w:r>
        <w:r w:rsidRPr="005F5643">
          <w:rPr>
            <w:noProof/>
            <w:sz w:val="18"/>
            <w:szCs w:val="18"/>
          </w:rPr>
          <w:t>2</w:t>
        </w:r>
        <w:r w:rsidRPr="005F5643">
          <w:rPr>
            <w:noProof/>
            <w:sz w:val="18"/>
            <w:szCs w:val="18"/>
          </w:rPr>
          <w:fldChar w:fldCharType="end"/>
        </w:r>
      </w:p>
    </w:sdtContent>
  </w:sdt>
  <w:p w14:paraId="72C2A1EB" w14:textId="77777777" w:rsidR="005F5643" w:rsidRDefault="005F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9739" w14:textId="77777777" w:rsidR="009D6EA2" w:rsidRDefault="009D6EA2" w:rsidP="00D03E29">
      <w:pPr>
        <w:spacing w:after="0" w:line="240" w:lineRule="auto"/>
      </w:pPr>
      <w:r>
        <w:separator/>
      </w:r>
    </w:p>
  </w:footnote>
  <w:footnote w:type="continuationSeparator" w:id="0">
    <w:p w14:paraId="62467982" w14:textId="77777777" w:rsidR="009D6EA2" w:rsidRDefault="009D6EA2" w:rsidP="00D0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471" w14:textId="77777777" w:rsidR="00D03E29" w:rsidRDefault="00D03E29" w:rsidP="00D03E29">
    <w:pPr>
      <w:pStyle w:val="Header"/>
      <w:rPr>
        <w:b/>
        <w:bCs/>
      </w:rPr>
    </w:pPr>
    <w:r w:rsidRPr="00D03E29">
      <w:rPr>
        <w:b/>
        <w:bCs/>
        <w:noProof/>
      </w:rPr>
      <w:drawing>
        <wp:anchor distT="0" distB="0" distL="114300" distR="114300" simplePos="0" relativeHeight="251658240" behindDoc="1" locked="0" layoutInCell="1" allowOverlap="1" wp14:anchorId="493C595A" wp14:editId="645C172C">
          <wp:simplePos x="0" y="0"/>
          <wp:positionH relativeFrom="margin">
            <wp:align>center</wp:align>
          </wp:positionH>
          <wp:positionV relativeFrom="paragraph">
            <wp:posOffset>6824</wp:posOffset>
          </wp:positionV>
          <wp:extent cx="2217761" cy="605726"/>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761" cy="605726"/>
                  </a:xfrm>
                  <a:prstGeom prst="rect">
                    <a:avLst/>
                  </a:prstGeom>
                  <a:noFill/>
                </pic:spPr>
              </pic:pic>
            </a:graphicData>
          </a:graphic>
          <wp14:sizeRelH relativeFrom="page">
            <wp14:pctWidth>0</wp14:pctWidth>
          </wp14:sizeRelH>
          <wp14:sizeRelV relativeFrom="page">
            <wp14:pctHeight>0</wp14:pctHeight>
          </wp14:sizeRelV>
        </wp:anchor>
      </w:drawing>
    </w:r>
    <w:r w:rsidRPr="00D03E29">
      <w:rPr>
        <w:b/>
        <w:bCs/>
      </w:rPr>
      <w:tab/>
    </w:r>
    <w:r w:rsidRPr="00D03E29">
      <w:rPr>
        <w:b/>
        <w:bCs/>
      </w:rPr>
      <w:tab/>
    </w:r>
  </w:p>
  <w:p w14:paraId="124425E5" w14:textId="77777777" w:rsidR="005F5643" w:rsidRDefault="005F5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E58"/>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569D"/>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1FB"/>
    <w:multiLevelType w:val="hybridMultilevel"/>
    <w:tmpl w:val="408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1298"/>
    <w:multiLevelType w:val="hybridMultilevel"/>
    <w:tmpl w:val="0AB87D64"/>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65B0A"/>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5C4C"/>
    <w:multiLevelType w:val="hybridMultilevel"/>
    <w:tmpl w:val="4F0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6EC7"/>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E0A24"/>
    <w:multiLevelType w:val="hybridMultilevel"/>
    <w:tmpl w:val="808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31472"/>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B219D"/>
    <w:multiLevelType w:val="hybridMultilevel"/>
    <w:tmpl w:val="9392E808"/>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B7DEE"/>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137E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A1C3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F6C30"/>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7"/>
  </w:num>
  <w:num w:numId="6">
    <w:abstractNumId w:val="8"/>
  </w:num>
  <w:num w:numId="7">
    <w:abstractNumId w:val="10"/>
  </w:num>
  <w:num w:numId="8">
    <w:abstractNumId w:val="6"/>
  </w:num>
  <w:num w:numId="9">
    <w:abstractNumId w:val="4"/>
  </w:num>
  <w:num w:numId="10">
    <w:abstractNumId w:val="0"/>
  </w:num>
  <w:num w:numId="11">
    <w:abstractNumId w:val="13"/>
  </w:num>
  <w:num w:numId="12">
    <w:abstractNumId w:val="12"/>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5"/>
    <w:rsid w:val="000768D8"/>
    <w:rsid w:val="000C7375"/>
    <w:rsid w:val="00246B2F"/>
    <w:rsid w:val="00443980"/>
    <w:rsid w:val="00485F7F"/>
    <w:rsid w:val="005F5643"/>
    <w:rsid w:val="0061255B"/>
    <w:rsid w:val="007851D3"/>
    <w:rsid w:val="00945CB8"/>
    <w:rsid w:val="009A1029"/>
    <w:rsid w:val="009D6EA2"/>
    <w:rsid w:val="00A45F9B"/>
    <w:rsid w:val="00AF390A"/>
    <w:rsid w:val="00D03E29"/>
    <w:rsid w:val="00E8597E"/>
    <w:rsid w:val="00EC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E149"/>
  <w15:chartTrackingRefBased/>
  <w15:docId w15:val="{9132C730-A9F3-4B9A-9D43-50FE64BF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375"/>
    <w:pPr>
      <w:spacing w:after="0" w:line="240" w:lineRule="auto"/>
    </w:pPr>
  </w:style>
  <w:style w:type="character" w:styleId="PlaceholderText">
    <w:name w:val="Placeholder Text"/>
    <w:basedOn w:val="DefaultParagraphFont"/>
    <w:uiPriority w:val="99"/>
    <w:semiHidden/>
    <w:rsid w:val="000C7375"/>
    <w:rPr>
      <w:color w:val="808080"/>
    </w:rPr>
  </w:style>
  <w:style w:type="paragraph" w:styleId="Header">
    <w:name w:val="header"/>
    <w:basedOn w:val="Normal"/>
    <w:link w:val="HeaderChar"/>
    <w:uiPriority w:val="99"/>
    <w:unhideWhenUsed/>
    <w:rsid w:val="00D0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29"/>
  </w:style>
  <w:style w:type="paragraph" w:styleId="Footer">
    <w:name w:val="footer"/>
    <w:basedOn w:val="Normal"/>
    <w:link w:val="FooterChar"/>
    <w:uiPriority w:val="99"/>
    <w:unhideWhenUsed/>
    <w:rsid w:val="00D0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29"/>
  </w:style>
  <w:style w:type="table" w:styleId="TableGrid">
    <w:name w:val="Table Grid"/>
    <w:basedOn w:val="TableNormal"/>
    <w:uiPriority w:val="59"/>
    <w:rsid w:val="00246B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B2F"/>
    <w:rPr>
      <w:color w:val="0563C1" w:themeColor="hyperlink"/>
      <w:u w:val="single"/>
    </w:rPr>
  </w:style>
  <w:style w:type="character" w:styleId="UnresolvedMention">
    <w:name w:val="Unresolved Mention"/>
    <w:basedOn w:val="DefaultParagraphFont"/>
    <w:uiPriority w:val="99"/>
    <w:semiHidden/>
    <w:unhideWhenUsed/>
    <w:rsid w:val="00246B2F"/>
    <w:rPr>
      <w:color w:val="605E5C"/>
      <w:shd w:val="clear" w:color="auto" w:fill="E1DFDD"/>
    </w:rPr>
  </w:style>
  <w:style w:type="paragraph" w:styleId="ListParagraph">
    <w:name w:val="List Paragraph"/>
    <w:basedOn w:val="Normal"/>
    <w:uiPriority w:val="34"/>
    <w:qFormat/>
    <w:rsid w:val="0007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qm9AVusFMcQbAPFu9VCeIaIQL3gzds7/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18058E-79B5-4C55-B42C-B0696A96A254}"/>
      </w:docPartPr>
      <w:docPartBody>
        <w:p w:rsidR="000260CE" w:rsidRDefault="00E61FF3">
          <w:r w:rsidRPr="00A31B96">
            <w:rPr>
              <w:rStyle w:val="PlaceholderText"/>
            </w:rPr>
            <w:t>Click or tap here to enter text.</w:t>
          </w:r>
        </w:p>
      </w:docPartBody>
    </w:docPart>
    <w:docPart>
      <w:docPartPr>
        <w:name w:val="0E2B36917FF645BD8533F9695C1F3D69"/>
        <w:category>
          <w:name w:val="General"/>
          <w:gallery w:val="placeholder"/>
        </w:category>
        <w:types>
          <w:type w:val="bbPlcHdr"/>
        </w:types>
        <w:behaviors>
          <w:behavior w:val="content"/>
        </w:behaviors>
        <w:guid w:val="{E71E72C9-CE46-4C99-BD34-E98BC7FAA4CF}"/>
      </w:docPartPr>
      <w:docPartBody>
        <w:p w:rsidR="002954A5" w:rsidRDefault="004E741C" w:rsidP="004E741C">
          <w:pPr>
            <w:pStyle w:val="0E2B36917FF645BD8533F9695C1F3D691"/>
          </w:pPr>
          <w:r w:rsidRPr="00A31B96">
            <w:rPr>
              <w:rStyle w:val="PlaceholderText"/>
            </w:rPr>
            <w:t>Click or tap here to enter text.</w:t>
          </w:r>
        </w:p>
      </w:docPartBody>
    </w:docPart>
    <w:docPart>
      <w:docPartPr>
        <w:name w:val="1E11F9DB2CB74B0293A368A2ECEA261D"/>
        <w:category>
          <w:name w:val="General"/>
          <w:gallery w:val="placeholder"/>
        </w:category>
        <w:types>
          <w:type w:val="bbPlcHdr"/>
        </w:types>
        <w:behaviors>
          <w:behavior w:val="content"/>
        </w:behaviors>
        <w:guid w:val="{203FD404-D6B6-49BD-B421-21BB41A505A3}"/>
      </w:docPartPr>
      <w:docPartBody>
        <w:p w:rsidR="002954A5" w:rsidRDefault="004E741C" w:rsidP="004E741C">
          <w:pPr>
            <w:pStyle w:val="1E11F9DB2CB74B0293A368A2ECEA261D"/>
          </w:pPr>
          <w:r w:rsidRPr="00A31B96">
            <w:rPr>
              <w:rStyle w:val="PlaceholderText"/>
            </w:rPr>
            <w:t>Click or tap here to enter text.</w:t>
          </w:r>
        </w:p>
      </w:docPartBody>
    </w:docPart>
    <w:docPart>
      <w:docPartPr>
        <w:name w:val="C7F3284D895D42BBAEF0BFC98AF0FB2F"/>
        <w:category>
          <w:name w:val="General"/>
          <w:gallery w:val="placeholder"/>
        </w:category>
        <w:types>
          <w:type w:val="bbPlcHdr"/>
        </w:types>
        <w:behaviors>
          <w:behavior w:val="content"/>
        </w:behaviors>
        <w:guid w:val="{B29C6E3B-D390-4CE9-BD25-8338E9AEF249}"/>
      </w:docPartPr>
      <w:docPartBody>
        <w:p w:rsidR="002954A5" w:rsidRDefault="004E741C" w:rsidP="004E741C">
          <w:pPr>
            <w:pStyle w:val="C7F3284D895D42BBAEF0BFC98AF0FB2F"/>
          </w:pPr>
          <w:r w:rsidRPr="00C60A07">
            <w:rPr>
              <w:rStyle w:val="PlaceholderText"/>
            </w:rPr>
            <w:t>Choose an item.</w:t>
          </w:r>
        </w:p>
      </w:docPartBody>
    </w:docPart>
    <w:docPart>
      <w:docPartPr>
        <w:name w:val="A21E0F18E45044F4AE51083FF9D496C8"/>
        <w:category>
          <w:name w:val="General"/>
          <w:gallery w:val="placeholder"/>
        </w:category>
        <w:types>
          <w:type w:val="bbPlcHdr"/>
        </w:types>
        <w:behaviors>
          <w:behavior w:val="content"/>
        </w:behaviors>
        <w:guid w:val="{836D5F6F-8E2D-423A-99E1-7CB70878839F}"/>
      </w:docPartPr>
      <w:docPartBody>
        <w:p w:rsidR="002954A5" w:rsidRDefault="004E741C" w:rsidP="004E741C">
          <w:pPr>
            <w:pStyle w:val="A21E0F18E45044F4AE51083FF9D496C8"/>
          </w:pPr>
          <w:r w:rsidRPr="00A31B96">
            <w:rPr>
              <w:rStyle w:val="PlaceholderText"/>
            </w:rPr>
            <w:t>Click or tap here to enter text.</w:t>
          </w:r>
        </w:p>
      </w:docPartBody>
    </w:docPart>
    <w:docPart>
      <w:docPartPr>
        <w:name w:val="3B6A89E714C04BA18D819A682EB2FDA9"/>
        <w:category>
          <w:name w:val="General"/>
          <w:gallery w:val="placeholder"/>
        </w:category>
        <w:types>
          <w:type w:val="bbPlcHdr"/>
        </w:types>
        <w:behaviors>
          <w:behavior w:val="content"/>
        </w:behaviors>
        <w:guid w:val="{09E60E67-06F8-4D1E-98AE-F1583FE8090E}"/>
      </w:docPartPr>
      <w:docPartBody>
        <w:p w:rsidR="002954A5" w:rsidRDefault="004E741C" w:rsidP="004E741C">
          <w:pPr>
            <w:pStyle w:val="3B6A89E714C04BA18D819A682EB2FDA9"/>
          </w:pPr>
          <w:r w:rsidRPr="00A31B96">
            <w:rPr>
              <w:rStyle w:val="PlaceholderText"/>
            </w:rPr>
            <w:t>Click or tap here to enter text.</w:t>
          </w:r>
        </w:p>
      </w:docPartBody>
    </w:docPart>
    <w:docPart>
      <w:docPartPr>
        <w:name w:val="ED28E59323264A76992A1036D12D9273"/>
        <w:category>
          <w:name w:val="General"/>
          <w:gallery w:val="placeholder"/>
        </w:category>
        <w:types>
          <w:type w:val="bbPlcHdr"/>
        </w:types>
        <w:behaviors>
          <w:behavior w:val="content"/>
        </w:behaviors>
        <w:guid w:val="{B2F830A8-7CCB-4BAF-812E-C196CC4B6D99}"/>
      </w:docPartPr>
      <w:docPartBody>
        <w:p w:rsidR="002954A5" w:rsidRDefault="004E741C" w:rsidP="004E741C">
          <w:pPr>
            <w:pStyle w:val="ED28E59323264A76992A1036D12D9273"/>
          </w:pPr>
          <w:r w:rsidRPr="00A31B96">
            <w:rPr>
              <w:rStyle w:val="PlaceholderText"/>
            </w:rPr>
            <w:t>Click or tap here to enter text.</w:t>
          </w:r>
        </w:p>
      </w:docPartBody>
    </w:docPart>
    <w:docPart>
      <w:docPartPr>
        <w:name w:val="F608E2B8120245558DE6BEFF35C866F0"/>
        <w:category>
          <w:name w:val="General"/>
          <w:gallery w:val="placeholder"/>
        </w:category>
        <w:types>
          <w:type w:val="bbPlcHdr"/>
        </w:types>
        <w:behaviors>
          <w:behavior w:val="content"/>
        </w:behaviors>
        <w:guid w:val="{940F27E8-9B04-42BD-A527-9E455B9F2E15}"/>
      </w:docPartPr>
      <w:docPartBody>
        <w:p w:rsidR="002954A5" w:rsidRDefault="004E741C" w:rsidP="004E741C">
          <w:pPr>
            <w:pStyle w:val="F608E2B8120245558DE6BEFF35C866F0"/>
          </w:pPr>
          <w:r w:rsidRPr="00A31B96">
            <w:rPr>
              <w:rStyle w:val="PlaceholderText"/>
            </w:rPr>
            <w:t>Click or tap here to enter text.</w:t>
          </w:r>
        </w:p>
      </w:docPartBody>
    </w:docPart>
    <w:docPart>
      <w:docPartPr>
        <w:name w:val="CD77EACF24B6483BA18AA65F995750B0"/>
        <w:category>
          <w:name w:val="General"/>
          <w:gallery w:val="placeholder"/>
        </w:category>
        <w:types>
          <w:type w:val="bbPlcHdr"/>
        </w:types>
        <w:behaviors>
          <w:behavior w:val="content"/>
        </w:behaviors>
        <w:guid w:val="{EF77651C-A799-4A46-A0F1-90B210E948B7}"/>
      </w:docPartPr>
      <w:docPartBody>
        <w:p w:rsidR="002954A5" w:rsidRDefault="004E741C" w:rsidP="004E741C">
          <w:pPr>
            <w:pStyle w:val="CD77EACF24B6483BA18AA65F995750B0"/>
          </w:pPr>
          <w:r w:rsidRPr="00A31B96">
            <w:rPr>
              <w:rStyle w:val="PlaceholderText"/>
            </w:rPr>
            <w:t>Click or tap here to enter text.</w:t>
          </w:r>
        </w:p>
      </w:docPartBody>
    </w:docPart>
    <w:docPart>
      <w:docPartPr>
        <w:name w:val="AD14CB98D328474085C46C6FB27771D3"/>
        <w:category>
          <w:name w:val="General"/>
          <w:gallery w:val="placeholder"/>
        </w:category>
        <w:types>
          <w:type w:val="bbPlcHdr"/>
        </w:types>
        <w:behaviors>
          <w:behavior w:val="content"/>
        </w:behaviors>
        <w:guid w:val="{6F322E0B-A6AF-4E2F-970D-9ED700B9F4D2}"/>
      </w:docPartPr>
      <w:docPartBody>
        <w:p w:rsidR="002954A5" w:rsidRDefault="004E741C" w:rsidP="004E741C">
          <w:pPr>
            <w:pStyle w:val="AD14CB98D328474085C46C6FB27771D3"/>
          </w:pPr>
          <w:r w:rsidRPr="00A31B96">
            <w:rPr>
              <w:rStyle w:val="PlaceholderText"/>
            </w:rPr>
            <w:t>Click or tap here to enter text.</w:t>
          </w:r>
        </w:p>
      </w:docPartBody>
    </w:docPart>
    <w:docPart>
      <w:docPartPr>
        <w:name w:val="D547047CD5E04910B74C20C714B02808"/>
        <w:category>
          <w:name w:val="General"/>
          <w:gallery w:val="placeholder"/>
        </w:category>
        <w:types>
          <w:type w:val="bbPlcHdr"/>
        </w:types>
        <w:behaviors>
          <w:behavior w:val="content"/>
        </w:behaviors>
        <w:guid w:val="{732F4F3C-CD02-4F3A-9C4B-88E014738FD3}"/>
      </w:docPartPr>
      <w:docPartBody>
        <w:p w:rsidR="002954A5" w:rsidRDefault="004E741C" w:rsidP="004E741C">
          <w:pPr>
            <w:pStyle w:val="D547047CD5E04910B74C20C714B02808"/>
          </w:pPr>
          <w:r w:rsidRPr="00A31B96">
            <w:rPr>
              <w:rStyle w:val="PlaceholderText"/>
            </w:rPr>
            <w:t>Click or tap here to enter text.</w:t>
          </w:r>
        </w:p>
      </w:docPartBody>
    </w:docPart>
    <w:docPart>
      <w:docPartPr>
        <w:name w:val="B2635D2C75E94FBC968F76EF38C46027"/>
        <w:category>
          <w:name w:val="General"/>
          <w:gallery w:val="placeholder"/>
        </w:category>
        <w:types>
          <w:type w:val="bbPlcHdr"/>
        </w:types>
        <w:behaviors>
          <w:behavior w:val="content"/>
        </w:behaviors>
        <w:guid w:val="{B52A82F9-AF2B-4EAC-9C6E-FD63A42046D1}"/>
      </w:docPartPr>
      <w:docPartBody>
        <w:p w:rsidR="002954A5" w:rsidRDefault="004E741C" w:rsidP="004E741C">
          <w:pPr>
            <w:pStyle w:val="B2635D2C75E94FBC968F76EF38C46027"/>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3"/>
    <w:rsid w:val="000260CE"/>
    <w:rsid w:val="00182CAC"/>
    <w:rsid w:val="001E1CB6"/>
    <w:rsid w:val="002954A5"/>
    <w:rsid w:val="00350CC6"/>
    <w:rsid w:val="004E741C"/>
    <w:rsid w:val="005B624C"/>
    <w:rsid w:val="005C7973"/>
    <w:rsid w:val="006C6556"/>
    <w:rsid w:val="007A3073"/>
    <w:rsid w:val="00B2614B"/>
    <w:rsid w:val="00E6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741C"/>
    <w:rPr>
      <w:color w:val="808080"/>
    </w:rPr>
  </w:style>
  <w:style w:type="paragraph" w:customStyle="1" w:styleId="0E2B36917FF645BD8533F9695C1F3D691">
    <w:name w:val="0E2B36917FF645BD8533F9695C1F3D691"/>
    <w:rsid w:val="004E741C"/>
    <w:pPr>
      <w:spacing w:after="0" w:line="240" w:lineRule="auto"/>
    </w:pPr>
    <w:rPr>
      <w:rFonts w:eastAsiaTheme="minorHAnsi"/>
    </w:rPr>
  </w:style>
  <w:style w:type="paragraph" w:customStyle="1" w:styleId="1E11F9DB2CB74B0293A368A2ECEA261D">
    <w:name w:val="1E11F9DB2CB74B0293A368A2ECEA261D"/>
    <w:rsid w:val="004E741C"/>
    <w:pPr>
      <w:spacing w:after="0" w:line="240" w:lineRule="auto"/>
    </w:pPr>
    <w:rPr>
      <w:rFonts w:eastAsiaTheme="minorHAnsi"/>
    </w:rPr>
  </w:style>
  <w:style w:type="paragraph" w:customStyle="1" w:styleId="C7F3284D895D42BBAEF0BFC98AF0FB2F">
    <w:name w:val="C7F3284D895D42BBAEF0BFC98AF0FB2F"/>
    <w:rsid w:val="004E741C"/>
    <w:pPr>
      <w:spacing w:after="0" w:line="240" w:lineRule="auto"/>
    </w:pPr>
    <w:rPr>
      <w:rFonts w:eastAsiaTheme="minorHAnsi"/>
    </w:rPr>
  </w:style>
  <w:style w:type="paragraph" w:customStyle="1" w:styleId="A21E0F18E45044F4AE51083FF9D496C8">
    <w:name w:val="A21E0F18E45044F4AE51083FF9D496C8"/>
    <w:rsid w:val="004E741C"/>
  </w:style>
  <w:style w:type="paragraph" w:customStyle="1" w:styleId="3B6A89E714C04BA18D819A682EB2FDA9">
    <w:name w:val="3B6A89E714C04BA18D819A682EB2FDA9"/>
    <w:rsid w:val="004E741C"/>
  </w:style>
  <w:style w:type="paragraph" w:customStyle="1" w:styleId="ED28E59323264A76992A1036D12D9273">
    <w:name w:val="ED28E59323264A76992A1036D12D9273"/>
    <w:rsid w:val="004E741C"/>
  </w:style>
  <w:style w:type="paragraph" w:customStyle="1" w:styleId="F608E2B8120245558DE6BEFF35C866F0">
    <w:name w:val="F608E2B8120245558DE6BEFF35C866F0"/>
    <w:rsid w:val="004E741C"/>
  </w:style>
  <w:style w:type="paragraph" w:customStyle="1" w:styleId="CD77EACF24B6483BA18AA65F995750B0">
    <w:name w:val="CD77EACF24B6483BA18AA65F995750B0"/>
    <w:rsid w:val="004E741C"/>
  </w:style>
  <w:style w:type="paragraph" w:customStyle="1" w:styleId="AD14CB98D328474085C46C6FB27771D3">
    <w:name w:val="AD14CB98D328474085C46C6FB27771D3"/>
    <w:rsid w:val="004E741C"/>
  </w:style>
  <w:style w:type="paragraph" w:customStyle="1" w:styleId="D547047CD5E04910B74C20C714B02808">
    <w:name w:val="D547047CD5E04910B74C20C714B02808"/>
    <w:rsid w:val="004E741C"/>
  </w:style>
  <w:style w:type="paragraph" w:customStyle="1" w:styleId="B2635D2C75E94FBC968F76EF38C46027">
    <w:name w:val="B2635D2C75E94FBC968F76EF38C46027"/>
    <w:rsid w:val="004E7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1747-BEE6-4D80-B387-3D3575B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3</cp:revision>
  <cp:lastPrinted>2025-07-09T15:33:00Z</cp:lastPrinted>
  <dcterms:created xsi:type="dcterms:W3CDTF">2025-07-16T19:49:00Z</dcterms:created>
  <dcterms:modified xsi:type="dcterms:W3CDTF">2025-07-16T22:06:00Z</dcterms:modified>
</cp:coreProperties>
</file>